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A37B70" w:rsidRDefault="001868FA" w:rsidP="006F4BDE">
      <w:pPr>
        <w:spacing w:after="0" w:line="288" w:lineRule="auto"/>
        <w:jc w:val="right"/>
        <w:rPr>
          <w:color w:val="000000" w:themeColor="text1"/>
          <w:sz w:val="18"/>
          <w:szCs w:val="18"/>
        </w:rPr>
      </w:pPr>
      <w:bookmarkStart w:id="0" w:name="_Toc515896308"/>
      <w:bookmarkStart w:id="1" w:name="_Toc40987561"/>
      <w:bookmarkStart w:id="2" w:name="_Toc51166478"/>
      <w:r w:rsidRPr="00A37B70">
        <w:rPr>
          <w:rFonts w:ascii="Verdana" w:eastAsia="Times New Roman" w:hAnsi="Verdana" w:cstheme="minorHAnsi"/>
          <w:b/>
          <w:caps/>
          <w:color w:val="000000" w:themeColor="text1"/>
          <w:kern w:val="28"/>
          <w:sz w:val="18"/>
          <w:szCs w:val="18"/>
        </w:rPr>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061113FE"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w:t>
      </w:r>
      <w:r w:rsidRPr="002A2533">
        <w:rPr>
          <w:rFonts w:ascii="Verdana" w:hAnsi="Verdana" w:cstheme="minorHAnsi"/>
          <w:sz w:val="18"/>
          <w:szCs w:val="18"/>
        </w:rPr>
        <w:t xml:space="preserve">przetargu nieograniczonego pn. </w:t>
      </w:r>
      <w:r w:rsidR="002A2533" w:rsidRPr="002A2533">
        <w:rPr>
          <w:rFonts w:ascii="Verdana" w:hAnsi="Verdana" w:cstheme="minorHAnsi"/>
          <w:sz w:val="18"/>
          <w:szCs w:val="18"/>
        </w:rPr>
        <w:t>Modernizacja sieci i przyłączy cieplnych od komory R4 w rejonie ul. Rakowicza w Toruniu</w:t>
      </w:r>
      <w:r w:rsidRPr="002A2533">
        <w:rPr>
          <w:rFonts w:ascii="Verdana" w:hAnsi="Verdana" w:cstheme="minorHAnsi"/>
          <w:sz w:val="18"/>
          <w:szCs w:val="18"/>
        </w:rPr>
        <w:t xml:space="preserve"> nr </w:t>
      </w:r>
      <w:r w:rsidR="002A2533" w:rsidRPr="002A2533">
        <w:rPr>
          <w:rFonts w:ascii="Verdana" w:hAnsi="Verdana" w:cstheme="minorHAnsi"/>
          <w:sz w:val="18"/>
          <w:szCs w:val="18"/>
        </w:rPr>
        <w:t>POST/PEC/PEC/UZB/00922/2025</w:t>
      </w:r>
      <w:r w:rsidRPr="00A37B70">
        <w:rPr>
          <w:rFonts w:ascii="Verdana" w:hAnsi="Verdana" w:cstheme="minorHAnsi"/>
          <w:bCs/>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5838A2F5"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371C58E5" w14:textId="03C74BCC" w:rsidR="00D50474" w:rsidRPr="00CD1419"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CD1419">
        <w:rPr>
          <w:rFonts w:cs="Arial"/>
          <w:b/>
          <w:sz w:val="18"/>
          <w:szCs w:val="18"/>
        </w:rPr>
        <w:t>[......] PLN (</w:t>
      </w:r>
      <w:r w:rsidRPr="00CD1419">
        <w:rPr>
          <w:rFonts w:cs="Arial"/>
          <w:sz w:val="18"/>
          <w:szCs w:val="18"/>
        </w:rPr>
        <w:t>słownie: [......]</w:t>
      </w:r>
      <w:r w:rsidRPr="00CD1419">
        <w:rPr>
          <w:rFonts w:cs="Arial"/>
          <w:b/>
          <w:sz w:val="18"/>
          <w:szCs w:val="18"/>
        </w:rPr>
        <w:t>)</w:t>
      </w:r>
      <w:r w:rsidR="003C7C40" w:rsidRPr="00CD1419">
        <w:rPr>
          <w:rFonts w:cs="Arial"/>
          <w:b/>
          <w:sz w:val="18"/>
          <w:szCs w:val="18"/>
        </w:rPr>
        <w:t xml:space="preserve"> </w:t>
      </w:r>
    </w:p>
    <w:p w14:paraId="558B1817" w14:textId="77777777" w:rsidR="005C7C3E" w:rsidRPr="00CD1419" w:rsidRDefault="005C7C3E" w:rsidP="006F4BDE">
      <w:pPr>
        <w:pStyle w:val="Akapitzlist"/>
        <w:suppressAutoHyphens/>
        <w:spacing w:before="120" w:line="360" w:lineRule="auto"/>
        <w:ind w:left="426"/>
        <w:rPr>
          <w:rFonts w:cs="Arial"/>
          <w:sz w:val="18"/>
          <w:szCs w:val="18"/>
        </w:rPr>
      </w:pPr>
    </w:p>
    <w:p w14:paraId="4A031B12" w14:textId="29441411" w:rsidR="00D50474" w:rsidRDefault="00D50474" w:rsidP="006F4BDE">
      <w:pPr>
        <w:pStyle w:val="Akapitzlist"/>
        <w:suppressAutoHyphens/>
        <w:spacing w:before="120" w:line="360" w:lineRule="auto"/>
        <w:ind w:left="426"/>
        <w:rPr>
          <w:rFonts w:cs="Arial"/>
          <w:b/>
          <w:sz w:val="18"/>
          <w:szCs w:val="18"/>
        </w:rPr>
      </w:pPr>
      <w:r w:rsidRPr="00CD1419">
        <w:rPr>
          <w:rFonts w:cs="Arial"/>
          <w:sz w:val="18"/>
          <w:szCs w:val="18"/>
        </w:rPr>
        <w:t xml:space="preserve">Szczegółowe zestawienie pozycji cenowych składających się na ostateczną wartość Oferty stanowi </w:t>
      </w:r>
      <w:r w:rsidRPr="00CD1419">
        <w:rPr>
          <w:rFonts w:cs="Arial"/>
          <w:b/>
          <w:sz w:val="18"/>
          <w:szCs w:val="18"/>
        </w:rPr>
        <w:t xml:space="preserve">Załącznik nr </w:t>
      </w:r>
      <w:r w:rsidR="001D640F" w:rsidRPr="00CD1419">
        <w:rPr>
          <w:rFonts w:cs="Arial"/>
          <w:b/>
          <w:sz w:val="18"/>
          <w:szCs w:val="18"/>
        </w:rPr>
        <w:t>11</w:t>
      </w:r>
      <w:r w:rsidRPr="00CD1419">
        <w:rPr>
          <w:rFonts w:cs="Arial"/>
          <w:b/>
          <w:sz w:val="18"/>
          <w:szCs w:val="18"/>
        </w:rPr>
        <w:t xml:space="preserve"> do SWZ – Formularz Cenowy</w:t>
      </w:r>
      <w:r w:rsidR="005C7C3E" w:rsidRPr="00CD1419">
        <w:rPr>
          <w:rFonts w:cs="Arial"/>
          <w:b/>
          <w:sz w:val="18"/>
          <w:szCs w:val="18"/>
        </w:rPr>
        <w:t>.</w:t>
      </w:r>
    </w:p>
    <w:p w14:paraId="10BEA776" w14:textId="77777777" w:rsidR="002A2533" w:rsidRDefault="002A2533" w:rsidP="006F4BDE">
      <w:pPr>
        <w:pStyle w:val="Akapitzlist"/>
        <w:suppressAutoHyphens/>
        <w:spacing w:before="120" w:line="360" w:lineRule="auto"/>
        <w:ind w:left="426"/>
        <w:rPr>
          <w:rFonts w:cs="Arial"/>
          <w:b/>
          <w:sz w:val="18"/>
          <w:szCs w:val="18"/>
        </w:rPr>
      </w:pPr>
    </w:p>
    <w:p w14:paraId="254804CA" w14:textId="003D6C13" w:rsidR="002A2533" w:rsidRPr="00A37B70" w:rsidRDefault="00CD1419" w:rsidP="002A2533">
      <w:pPr>
        <w:pStyle w:val="Akapitzlist"/>
        <w:numPr>
          <w:ilvl w:val="3"/>
          <w:numId w:val="93"/>
        </w:numPr>
        <w:suppressAutoHyphens/>
        <w:spacing w:before="240" w:line="360" w:lineRule="auto"/>
        <w:ind w:left="425" w:hanging="425"/>
        <w:contextualSpacing w:val="0"/>
        <w:rPr>
          <w:rFonts w:cs="Arial"/>
          <w:sz w:val="18"/>
          <w:szCs w:val="18"/>
        </w:rPr>
      </w:pPr>
      <w:r>
        <w:rPr>
          <w:rFonts w:cs="Arial"/>
          <w:sz w:val="18"/>
          <w:szCs w:val="18"/>
        </w:rPr>
        <w:t>U</w:t>
      </w:r>
      <w:r w:rsidR="002A2533">
        <w:rPr>
          <w:rFonts w:cs="Arial"/>
          <w:sz w:val="18"/>
          <w:szCs w:val="18"/>
        </w:rPr>
        <w:t xml:space="preserve">dzielamy </w:t>
      </w:r>
      <w:r>
        <w:rPr>
          <w:rFonts w:cs="Arial"/>
          <w:sz w:val="18"/>
          <w:szCs w:val="18"/>
        </w:rPr>
        <w:t xml:space="preserve">… - miesięcznej </w:t>
      </w:r>
      <w:r w:rsidRPr="00CD1419">
        <w:rPr>
          <w:rFonts w:cs="Arial"/>
          <w:sz w:val="18"/>
          <w:szCs w:val="18"/>
        </w:rPr>
        <w:t>gwarancji na szczelność połączeń rurociągów i armatury oraz sprawne funkcjonowanie rurociągów, armatury i instalacji alarmowej sieci i przyłączy cieplnych</w:t>
      </w:r>
      <w:r w:rsidR="002A2533">
        <w:rPr>
          <w:rFonts w:cs="Arial"/>
          <w:sz w:val="18"/>
          <w:szCs w:val="18"/>
        </w:rPr>
        <w:t>.</w:t>
      </w:r>
    </w:p>
    <w:p w14:paraId="74325D79" w14:textId="77777777" w:rsidR="00405877" w:rsidRDefault="00405877" w:rsidP="006F4BDE">
      <w:pPr>
        <w:pStyle w:val="Akapitzlist"/>
        <w:suppressAutoHyphens/>
        <w:spacing w:before="120"/>
        <w:ind w:left="426"/>
        <w:rPr>
          <w:rFonts w:cs="Arial"/>
          <w:b/>
          <w:sz w:val="18"/>
          <w:szCs w:val="18"/>
        </w:rPr>
      </w:pPr>
    </w:p>
    <w:p w14:paraId="15925A25" w14:textId="685CB4AC" w:rsidR="00CD1419" w:rsidRPr="00CD1419" w:rsidRDefault="00CD1419" w:rsidP="00CD1419">
      <w:pPr>
        <w:pStyle w:val="Akapitzlist"/>
        <w:numPr>
          <w:ilvl w:val="3"/>
          <w:numId w:val="93"/>
        </w:numPr>
        <w:suppressAutoHyphens/>
        <w:spacing w:before="240" w:line="360" w:lineRule="auto"/>
        <w:ind w:left="425" w:hanging="425"/>
        <w:contextualSpacing w:val="0"/>
        <w:rPr>
          <w:rFonts w:cs="Arial"/>
          <w:b/>
          <w:sz w:val="18"/>
          <w:szCs w:val="18"/>
        </w:rPr>
      </w:pPr>
      <w:r>
        <w:rPr>
          <w:rFonts w:cs="Arial"/>
          <w:sz w:val="18"/>
          <w:szCs w:val="18"/>
        </w:rPr>
        <w:t xml:space="preserve">Udzielamy … - miesięcznej </w:t>
      </w:r>
      <w:r w:rsidRPr="00CD1419">
        <w:rPr>
          <w:rFonts w:cs="Arial"/>
          <w:sz w:val="18"/>
          <w:szCs w:val="18"/>
        </w:rPr>
        <w:t xml:space="preserve">gwarancji </w:t>
      </w:r>
      <w:r w:rsidRPr="00121430">
        <w:rPr>
          <w:sz w:val="18"/>
          <w:szCs w:val="18"/>
        </w:rPr>
        <w:t>na wilgotność pianki izolacyjnej rur preizolowanych nie mniej niż 10MΩ/1km przy zachowaniu warunków zgodnie z normą PN-EN-14419</w:t>
      </w:r>
      <w:r>
        <w:rPr>
          <w:sz w:val="18"/>
          <w:szCs w:val="18"/>
        </w:rPr>
        <w:t xml:space="preserve"> lub równoważną</w:t>
      </w:r>
      <w:r>
        <w:rPr>
          <w:rFonts w:cs="Arial"/>
          <w:sz w:val="18"/>
          <w:szCs w:val="18"/>
        </w:rPr>
        <w:t>.</w:t>
      </w:r>
    </w:p>
    <w:p w14:paraId="73B543F1" w14:textId="77777777" w:rsidR="00CD1419" w:rsidRPr="00CD1419" w:rsidRDefault="00CD1419" w:rsidP="00CD1419">
      <w:pPr>
        <w:pStyle w:val="Akapitzlist"/>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lastRenderedPageBreak/>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485B31FA" w14:textId="77777777" w:rsidR="005A5AC5" w:rsidRPr="00A37B70" w:rsidRDefault="005A5AC5" w:rsidP="005A5AC5">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r>
        <w:rPr>
          <w:rFonts w:cs="Arial"/>
          <w:sz w:val="18"/>
          <w:szCs w:val="18"/>
        </w:rPr>
        <w:t xml:space="preserve"> </w:t>
      </w:r>
      <w:r w:rsidRPr="001922B3">
        <w:rPr>
          <w:rFonts w:cs="Arial"/>
          <w:sz w:val="18"/>
          <w:szCs w:val="18"/>
        </w:rPr>
        <w:t>zaktualizowanym rozporządzeniem Rady (UE) 2025/2033 (Dz.U. L, 2025/2033 z 23.10.2025)</w:t>
      </w:r>
      <w:r w:rsidRPr="00A37B70">
        <w:rPr>
          <w:rFonts w:cs="Arial"/>
          <w:sz w:val="18"/>
          <w:szCs w:val="18"/>
        </w:rPr>
        <w:t>;</w:t>
      </w:r>
    </w:p>
    <w:p w14:paraId="0F9317B2" w14:textId="6D991BC9" w:rsidR="00A4448F" w:rsidRPr="00A37B70" w:rsidRDefault="005A5AC5" w:rsidP="005A5AC5">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7 ust. 1 ustawy z dnia 13 kwietnia 2022 r. o szczególnych rozwiązaniach w zakresie przeciwdziałania wspieraniu agresji na Ukrainę oraz służących ochronie bezpieczeństwa narodowego (</w:t>
      </w:r>
      <w:proofErr w:type="spellStart"/>
      <w:r w:rsidRPr="00A37B70">
        <w:rPr>
          <w:rFonts w:cs="Arial"/>
          <w:sz w:val="18"/>
          <w:szCs w:val="18"/>
        </w:rPr>
        <w:t>t.j</w:t>
      </w:r>
      <w:proofErr w:type="spellEnd"/>
      <w:r w:rsidRPr="00A37B70">
        <w:rPr>
          <w:rFonts w:cs="Arial"/>
          <w:sz w:val="18"/>
          <w:szCs w:val="18"/>
        </w:rPr>
        <w:t>. Dz. U. z 202</w:t>
      </w:r>
      <w:r>
        <w:rPr>
          <w:rFonts w:cs="Arial"/>
          <w:sz w:val="18"/>
          <w:szCs w:val="18"/>
        </w:rPr>
        <w:t>5</w:t>
      </w:r>
      <w:r w:rsidRPr="00A37B70">
        <w:rPr>
          <w:rFonts w:cs="Arial"/>
          <w:sz w:val="18"/>
          <w:szCs w:val="18"/>
        </w:rPr>
        <w:t xml:space="preserve"> r., poz. </w:t>
      </w:r>
      <w:r>
        <w:rPr>
          <w:rFonts w:cs="Arial"/>
          <w:sz w:val="18"/>
          <w:szCs w:val="18"/>
        </w:rPr>
        <w:t>514</w:t>
      </w:r>
      <w:r w:rsidRPr="00A37B70">
        <w:rPr>
          <w:rFonts w:cs="Arial"/>
          <w:sz w:val="18"/>
          <w:szCs w:val="18"/>
        </w:rPr>
        <w:t>)</w:t>
      </w:r>
      <w:r w:rsidR="00426815" w:rsidRPr="00A37B70">
        <w:rPr>
          <w:rFonts w:cs="Arial"/>
          <w:sz w:val="18"/>
          <w:szCs w:val="18"/>
        </w:rPr>
        <w:t>.</w:t>
      </w:r>
    </w:p>
    <w:p w14:paraId="3900CB52" w14:textId="37566835" w:rsidR="0008706F"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0489DACD" w14:textId="77777777" w:rsidR="00CD1419" w:rsidRDefault="00CD1419" w:rsidP="006F4BDE">
      <w:pPr>
        <w:pStyle w:val="Akapitzlist"/>
        <w:suppressAutoHyphens/>
        <w:spacing w:before="240"/>
        <w:ind w:left="426"/>
        <w:contextualSpacing w:val="0"/>
        <w:rPr>
          <w:rFonts w:cs="Arial"/>
          <w:sz w:val="18"/>
          <w:szCs w:val="18"/>
        </w:rPr>
      </w:pPr>
    </w:p>
    <w:p w14:paraId="1D8684FB" w14:textId="285FE60F" w:rsidR="00BC50B6" w:rsidRPr="00CD1419" w:rsidRDefault="00BC50B6" w:rsidP="00CD1419">
      <w:pPr>
        <w:pStyle w:val="Akapitzlist"/>
        <w:numPr>
          <w:ilvl w:val="3"/>
          <w:numId w:val="93"/>
        </w:numPr>
        <w:ind w:left="426" w:hanging="426"/>
        <w:rPr>
          <w:rFonts w:cs="Calibri"/>
          <w:sz w:val="18"/>
          <w:szCs w:val="18"/>
        </w:rPr>
      </w:pPr>
      <w:r w:rsidRPr="00CD1419">
        <w:rPr>
          <w:sz w:val="18"/>
          <w:szCs w:val="18"/>
        </w:rPr>
        <w:t xml:space="preserve">Oświadczamy, że oferowany system preizolowanych rur zespolonych do wodnych sieci ciepłowniczych będzie </w:t>
      </w:r>
      <w:r w:rsidRPr="00CD1419">
        <w:rPr>
          <w:rFonts w:cs="Calibri"/>
          <w:sz w:val="18"/>
          <w:szCs w:val="18"/>
        </w:rPr>
        <w:t>posiadać Krajową Ocenę Techniczną lub Krajową Deklarację Właściwości Użytkowych na zgodność z wymaganiami norm, gwarantującą ich wysoką jakość i trwałość oraz spełnia</w:t>
      </w:r>
      <w:r>
        <w:rPr>
          <w:rFonts w:cs="Calibri"/>
          <w:sz w:val="18"/>
          <w:szCs w:val="18"/>
        </w:rPr>
        <w:t>ć</w:t>
      </w:r>
      <w:r w:rsidRPr="00CD1419">
        <w:rPr>
          <w:rFonts w:cs="Calibri"/>
          <w:sz w:val="18"/>
          <w:szCs w:val="18"/>
        </w:rPr>
        <w:t xml:space="preserve"> wymagane przez Zamawiającego normy:</w:t>
      </w:r>
    </w:p>
    <w:p w14:paraId="4CA84329" w14:textId="77777777" w:rsidR="00BC50B6" w:rsidRPr="00CD1419" w:rsidRDefault="00BC50B6" w:rsidP="00CD1419">
      <w:pPr>
        <w:pStyle w:val="Akapitzlist"/>
        <w:ind w:left="709" w:hanging="284"/>
        <w:rPr>
          <w:rFonts w:cs="Calibri"/>
          <w:sz w:val="18"/>
          <w:szCs w:val="18"/>
        </w:rPr>
      </w:pPr>
      <w:r w:rsidRPr="00CD1419">
        <w:rPr>
          <w:rFonts w:cs="Calibri"/>
          <w:sz w:val="18"/>
          <w:szCs w:val="18"/>
        </w:rPr>
        <w:t>a)</w:t>
      </w:r>
      <w:r w:rsidRPr="00CD1419">
        <w:rPr>
          <w:rFonts w:cs="Calibri"/>
          <w:sz w:val="18"/>
          <w:szCs w:val="18"/>
        </w:rPr>
        <w:tab/>
        <w:t>PN-EN 253:2020-01 Sieci ciepłownicze -- System pojedynczych rur zespolonych do wodnych sieci ciepłowniczych układanych bezpośrednio w gruncie -- Fabrycznie wykonany zespół rurowy ze stalowej rury przewodowej, izolacji cieplnej z poliuretanu i osłony z polietylenu (lub aktualnie obowiązująca) lub równoważnymi;</w:t>
      </w:r>
    </w:p>
    <w:p w14:paraId="6E255BA7" w14:textId="77777777" w:rsidR="00BC50B6" w:rsidRPr="00CD1419" w:rsidRDefault="00BC50B6" w:rsidP="00CD1419">
      <w:pPr>
        <w:pStyle w:val="Akapitzlist"/>
        <w:ind w:left="709" w:hanging="284"/>
        <w:rPr>
          <w:rFonts w:cs="Calibri"/>
          <w:sz w:val="18"/>
          <w:szCs w:val="18"/>
        </w:rPr>
      </w:pPr>
      <w:r w:rsidRPr="00CD1419">
        <w:rPr>
          <w:rFonts w:cs="Calibri"/>
          <w:sz w:val="18"/>
          <w:szCs w:val="18"/>
        </w:rPr>
        <w:t>b)</w:t>
      </w:r>
      <w:r w:rsidRPr="00CD1419">
        <w:rPr>
          <w:rFonts w:cs="Calibri"/>
          <w:sz w:val="18"/>
          <w:szCs w:val="18"/>
        </w:rPr>
        <w:tab/>
        <w:t>PN-EN 448:2020-01 Sieci ciepłownicze -- System pojedynczych rur zespolonych do wodnych sieci ciepłowniczych układanych bezpośrednio w gruncie -- Zespoły kształtek wykonanych fabrycznie ze stalowej rury przewodowej, izolacji cieplnej z poliuretanu i osłony z polietylenu (lub aktualnie obowiązująca) lub równoważnymi;</w:t>
      </w:r>
    </w:p>
    <w:p w14:paraId="2A39F4C1" w14:textId="77777777" w:rsidR="00BC50B6" w:rsidRPr="00CD1419" w:rsidRDefault="00BC50B6" w:rsidP="00CD1419">
      <w:pPr>
        <w:pStyle w:val="Akapitzlist"/>
        <w:ind w:left="709" w:hanging="284"/>
        <w:rPr>
          <w:rFonts w:cs="Calibri"/>
          <w:sz w:val="18"/>
          <w:szCs w:val="18"/>
        </w:rPr>
      </w:pPr>
      <w:r w:rsidRPr="00CD1419">
        <w:rPr>
          <w:rFonts w:cs="Calibri"/>
          <w:sz w:val="18"/>
          <w:szCs w:val="18"/>
        </w:rPr>
        <w:t>c)</w:t>
      </w:r>
      <w:r w:rsidRPr="00CD1419">
        <w:rPr>
          <w:rFonts w:cs="Calibri"/>
          <w:sz w:val="18"/>
          <w:szCs w:val="18"/>
        </w:rPr>
        <w:tab/>
        <w:t>PN-EN 488:2020-01 Sieci ciepłownicze -- System pojedynczych rur zespolonych do wodnych sieci ciepłowniczych układanych bezpośrednio w gruncie -- Zespoły armatury wykonane fabrycznie ze stalowej rury przewodowej, izolacji cieplnej z poliuretanu i osłony z polietylenu (lub aktualnie obowiązująca) lub równoważnymi;</w:t>
      </w:r>
    </w:p>
    <w:p w14:paraId="0C6F56ED" w14:textId="77777777" w:rsidR="00BC50B6" w:rsidRPr="00CD1419" w:rsidRDefault="00BC50B6" w:rsidP="00CD1419">
      <w:pPr>
        <w:pStyle w:val="Akapitzlist"/>
        <w:ind w:left="709" w:hanging="284"/>
        <w:rPr>
          <w:rFonts w:cs="Calibri"/>
          <w:sz w:val="18"/>
          <w:szCs w:val="18"/>
        </w:rPr>
      </w:pPr>
      <w:r w:rsidRPr="00CD1419">
        <w:rPr>
          <w:rFonts w:cs="Calibri"/>
          <w:sz w:val="18"/>
          <w:szCs w:val="18"/>
        </w:rPr>
        <w:t>d)</w:t>
      </w:r>
      <w:r w:rsidRPr="00CD1419">
        <w:rPr>
          <w:rFonts w:cs="Calibri"/>
          <w:sz w:val="18"/>
          <w:szCs w:val="18"/>
        </w:rPr>
        <w:tab/>
        <w:t>PN-EN 489-1:2020-01 Sieci ciepłownicze -- Zespolone systemy pojedynczych i podwójnych rur do wodnych sieci ciepłowniczych układanych w gruncie -- Część 1: Zespoły łączące i izolacja cieplna do wodnych sieci ciepłowniczych zgodnych z EN 13941-1 (lub aktualnie obowiązująca) lub równoważnymi;</w:t>
      </w:r>
    </w:p>
    <w:p w14:paraId="2666682A" w14:textId="77777777" w:rsidR="00BC50B6" w:rsidRPr="00CD1419" w:rsidRDefault="00BC50B6" w:rsidP="00CD1419">
      <w:pPr>
        <w:pStyle w:val="Akapitzlist"/>
        <w:ind w:left="709" w:hanging="284"/>
        <w:rPr>
          <w:rFonts w:cs="Calibri"/>
          <w:sz w:val="18"/>
          <w:szCs w:val="18"/>
        </w:rPr>
      </w:pPr>
      <w:r w:rsidRPr="00CD1419">
        <w:rPr>
          <w:rFonts w:cs="Calibri"/>
          <w:sz w:val="18"/>
          <w:szCs w:val="18"/>
        </w:rPr>
        <w:t>e)</w:t>
      </w:r>
      <w:r w:rsidRPr="00CD1419">
        <w:rPr>
          <w:rFonts w:cs="Calibri"/>
          <w:sz w:val="18"/>
          <w:szCs w:val="18"/>
        </w:rPr>
        <w:tab/>
        <w:t>PN-EN 14419:2020-01 Sieci ciepłownicze -- System pojedynczych i podwójnych rur zespolonych do wodnych sieci ciepłowniczych układanych bezpośrednio w gruncie -- Systemy nadzoru (lub aktualnie obowiązująca) lub równoważnymi;</w:t>
      </w:r>
    </w:p>
    <w:p w14:paraId="41B6D139" w14:textId="77777777" w:rsidR="00BC50B6" w:rsidRPr="00CD1419" w:rsidRDefault="00BC50B6" w:rsidP="00CD1419">
      <w:pPr>
        <w:pStyle w:val="Akapitzlist"/>
        <w:ind w:left="709" w:hanging="284"/>
        <w:rPr>
          <w:rFonts w:cs="Calibri"/>
          <w:sz w:val="18"/>
          <w:szCs w:val="18"/>
        </w:rPr>
      </w:pPr>
      <w:r w:rsidRPr="00CD1419">
        <w:rPr>
          <w:rFonts w:cs="Calibri"/>
          <w:sz w:val="18"/>
          <w:szCs w:val="18"/>
        </w:rPr>
        <w:t>f)</w:t>
      </w:r>
      <w:r w:rsidRPr="00CD1419">
        <w:rPr>
          <w:rFonts w:cs="Calibri"/>
          <w:sz w:val="18"/>
          <w:szCs w:val="18"/>
        </w:rPr>
        <w:tab/>
        <w:t xml:space="preserve">PN-EN 15698-1:2020-01 Sieci ciepłownicze -- Zespolony system dwururowy do wodnych sieci ciepłowniczych układanych bezpośrednio w gruncie -- Część 1: Wykonany fabrycznie zespół dwururowy </w:t>
      </w:r>
      <w:r w:rsidRPr="00CD1419">
        <w:rPr>
          <w:rFonts w:cs="Calibri"/>
          <w:sz w:val="18"/>
          <w:szCs w:val="18"/>
        </w:rPr>
        <w:lastRenderedPageBreak/>
        <w:t>ze stalowej rury przewodowej, izolacji cieplnej z poliuretanu i jednej osłony z polietylenu (lub aktualnie obowiązująca) lub równoważnymi;</w:t>
      </w:r>
    </w:p>
    <w:p w14:paraId="1D8559DE" w14:textId="21B23B1C" w:rsidR="00BC50B6" w:rsidRPr="00CD1419" w:rsidRDefault="00BC50B6" w:rsidP="00BC50B6">
      <w:pPr>
        <w:pStyle w:val="Akapitzlist"/>
        <w:ind w:left="1134" w:hanging="708"/>
        <w:rPr>
          <w:rFonts w:cs="Calibri"/>
          <w:sz w:val="18"/>
          <w:szCs w:val="18"/>
        </w:rPr>
      </w:pPr>
      <w:r w:rsidRPr="00CD1419">
        <w:rPr>
          <w:rFonts w:cs="Calibri"/>
          <w:sz w:val="18"/>
          <w:szCs w:val="18"/>
        </w:rPr>
        <w:t xml:space="preserve">Ponadto przy montażu i odbiorze </w:t>
      </w:r>
      <w:r>
        <w:rPr>
          <w:rFonts w:cs="Calibri"/>
          <w:sz w:val="18"/>
          <w:szCs w:val="18"/>
        </w:rPr>
        <w:t xml:space="preserve">sieci i </w:t>
      </w:r>
      <w:r w:rsidRPr="00CD1419">
        <w:rPr>
          <w:rFonts w:cs="Calibri"/>
          <w:sz w:val="18"/>
          <w:szCs w:val="18"/>
        </w:rPr>
        <w:t>przyłącz</w:t>
      </w:r>
      <w:r>
        <w:rPr>
          <w:rFonts w:cs="Calibri"/>
          <w:sz w:val="18"/>
          <w:szCs w:val="18"/>
        </w:rPr>
        <w:t>y</w:t>
      </w:r>
      <w:r w:rsidRPr="00CD1419">
        <w:rPr>
          <w:rFonts w:cs="Calibri"/>
          <w:sz w:val="18"/>
          <w:szCs w:val="18"/>
        </w:rPr>
        <w:t xml:space="preserve"> należy spełnić warunki i wymagania zawarte w:</w:t>
      </w:r>
    </w:p>
    <w:p w14:paraId="1FD54B2E" w14:textId="77777777" w:rsidR="00BC50B6" w:rsidRPr="00CD1419" w:rsidRDefault="00BC50B6" w:rsidP="00BC50B6">
      <w:pPr>
        <w:pStyle w:val="Akapitzlist"/>
        <w:ind w:left="709" w:hanging="283"/>
        <w:rPr>
          <w:rFonts w:cs="Calibri"/>
          <w:sz w:val="18"/>
          <w:szCs w:val="18"/>
        </w:rPr>
      </w:pPr>
      <w:r w:rsidRPr="00CD1419">
        <w:rPr>
          <w:rFonts w:cs="Calibri"/>
          <w:sz w:val="18"/>
          <w:szCs w:val="18"/>
        </w:rPr>
        <w:t>a)</w:t>
      </w:r>
      <w:r w:rsidRPr="00CD1419">
        <w:rPr>
          <w:rFonts w:cs="Calibri"/>
          <w:sz w:val="18"/>
          <w:szCs w:val="18"/>
        </w:rPr>
        <w:tab/>
        <w:t>PN-EN 13941-1:2019-06 Sieci ciepłownicze -- Projektowanie i montaż systemu izolowanych termicznie zespołów rur pojedynczych i podwójnych do sieci wody gorącej układanych bezpośrednio w gruncie -- Część 1: Projektowanie (lub aktualnie obowiązująca) lub równoważnymi;</w:t>
      </w:r>
    </w:p>
    <w:p w14:paraId="54B1D9A9" w14:textId="77777777" w:rsidR="00BC50B6" w:rsidRPr="00CD1419" w:rsidRDefault="00BC50B6" w:rsidP="00CD1419">
      <w:pPr>
        <w:pStyle w:val="Akapitzlist"/>
        <w:ind w:left="709" w:hanging="283"/>
        <w:rPr>
          <w:rFonts w:cs="Calibri"/>
          <w:sz w:val="18"/>
          <w:szCs w:val="18"/>
        </w:rPr>
      </w:pPr>
      <w:r w:rsidRPr="00CD1419">
        <w:rPr>
          <w:rFonts w:cs="Calibri"/>
          <w:sz w:val="18"/>
          <w:szCs w:val="18"/>
        </w:rPr>
        <w:t>b)</w:t>
      </w:r>
      <w:r w:rsidRPr="00CD1419">
        <w:rPr>
          <w:rFonts w:cs="Calibri"/>
          <w:sz w:val="18"/>
          <w:szCs w:val="18"/>
        </w:rPr>
        <w:tab/>
        <w:t>PN-91/B-10405 Ciepłownictwo – Sieci ciepłownicze – Wymagania i badania przy odbiorze (lub aktualnie obowiązująca) lub równoważnymi;</w:t>
      </w:r>
    </w:p>
    <w:p w14:paraId="45F7F9D7" w14:textId="77777777" w:rsidR="00BC50B6" w:rsidRPr="00CD1419" w:rsidRDefault="00BC50B6" w:rsidP="00CD1419">
      <w:pPr>
        <w:pStyle w:val="Akapitzlist"/>
        <w:ind w:left="709" w:hanging="283"/>
        <w:rPr>
          <w:rFonts w:cs="Calibri"/>
          <w:sz w:val="18"/>
          <w:szCs w:val="18"/>
        </w:rPr>
      </w:pPr>
      <w:r w:rsidRPr="00CD1419">
        <w:rPr>
          <w:rFonts w:cs="Calibri"/>
          <w:sz w:val="18"/>
          <w:szCs w:val="18"/>
        </w:rPr>
        <w:t>c)</w:t>
      </w:r>
      <w:r w:rsidRPr="00CD1419">
        <w:rPr>
          <w:rFonts w:cs="Calibri"/>
          <w:sz w:val="18"/>
          <w:szCs w:val="18"/>
        </w:rPr>
        <w:tab/>
        <w:t>PN-92/M-34031 Rurociągi pary i wody gorącej. Ogólne wymagania i badania (lub aktualnie obowiązująca) lub równoważnymi.</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5" w:name="_Toc206579086"/>
      <w:r w:rsidRPr="00A37B70">
        <w:rPr>
          <w:i/>
          <w:caps w:val="0"/>
          <w:sz w:val="14"/>
          <w:szCs w:val="14"/>
          <w:lang w:val="pl-PL"/>
        </w:rPr>
        <w:t>dokument należy podpisać kwalifikowanym podpisem elektronicznym</w:t>
      </w:r>
      <w:bookmarkEnd w:id="5"/>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6" w:name="_Toc206579087"/>
      <w:r w:rsidRPr="00A37B70">
        <w:rPr>
          <w:i/>
          <w:caps w:val="0"/>
          <w:sz w:val="14"/>
          <w:szCs w:val="14"/>
          <w:lang w:val="pl-PL"/>
        </w:rPr>
        <w:t>przez osobę lub osoby umocowane do złożenia podpisu w imieniu Wykonawcy</w:t>
      </w:r>
      <w:bookmarkEnd w:id="6"/>
    </w:p>
    <w:bookmarkEnd w:id="3"/>
    <w:bookmarkEnd w:id="4"/>
    <w:p w14:paraId="57A63F43" w14:textId="4655924E" w:rsidR="002A2533" w:rsidRDefault="002A2533">
      <w:pPr>
        <w:rPr>
          <w:rFonts w:ascii="Verdana" w:eastAsia="Times New Roman" w:hAnsi="Verdana" w:cstheme="minorHAnsi"/>
          <w:b/>
          <w:caps/>
          <w:color w:val="000000" w:themeColor="text1"/>
          <w:kern w:val="28"/>
        </w:rPr>
      </w:pPr>
      <w:r>
        <w:rPr>
          <w:rFonts w:ascii="Verdana" w:eastAsia="Times New Roman" w:hAnsi="Verdana" w:cstheme="minorHAnsi"/>
          <w:b/>
          <w:caps/>
          <w:color w:val="000000" w:themeColor="text1"/>
          <w:kern w:val="28"/>
        </w:rPr>
        <w:br w:type="page"/>
      </w:r>
    </w:p>
    <w:p w14:paraId="3210BBC3" w14:textId="472D2266" w:rsidR="0055285F" w:rsidRPr="00A37B70" w:rsidRDefault="00F02158" w:rsidP="006F4BDE">
      <w:pPr>
        <w:spacing w:after="0" w:line="288" w:lineRule="auto"/>
        <w:jc w:val="right"/>
        <w:rPr>
          <w:color w:val="000000" w:themeColor="text1"/>
          <w:sz w:val="18"/>
          <w:szCs w:val="18"/>
        </w:rPr>
      </w:pPr>
      <w:bookmarkStart w:id="7" w:name="_Toc40987571"/>
      <w:bookmarkStart w:id="8" w:name="_Toc51166486"/>
      <w:r w:rsidRPr="00A37B70">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9" w:name="_Toc206579088"/>
      <w:r w:rsidRPr="00A37B70">
        <w:rPr>
          <w:rFonts w:ascii="Trebuchet MS" w:hAnsi="Trebuchet MS"/>
          <w:b w:val="0"/>
          <w:color w:val="1A7466"/>
          <w:sz w:val="32"/>
          <w:szCs w:val="32"/>
          <w:lang w:val="pl-PL"/>
        </w:rPr>
        <w:t xml:space="preserve">ZOBOWIĄZANIE PODMIOTU DO ODDANIA WYKONAWCY </w:t>
      </w:r>
      <w:bookmarkStart w:id="10" w:name="_Toc40987563"/>
      <w:bookmarkStart w:id="11" w:name="_Toc51166480"/>
      <w:r w:rsidRPr="00A37B70">
        <w:rPr>
          <w:rFonts w:ascii="Trebuchet MS" w:hAnsi="Trebuchet MS"/>
          <w:caps w:val="0"/>
          <w:color w:val="1A7466"/>
          <w:sz w:val="32"/>
          <w:szCs w:val="32"/>
          <w:lang w:val="pl-PL"/>
        </w:rPr>
        <w:t>DO DYSPOZYCJI NIEZBĘDNYCH ZASOBÓW</w:t>
      </w:r>
      <w:bookmarkEnd w:id="9"/>
      <w:r w:rsidRPr="00A37B70">
        <w:rPr>
          <w:rFonts w:ascii="Trebuchet MS" w:hAnsi="Trebuchet MS"/>
          <w:caps w:val="0"/>
          <w:color w:val="1A7466"/>
          <w:sz w:val="32"/>
          <w:szCs w:val="32"/>
          <w:lang w:val="pl-PL"/>
        </w:rPr>
        <w:t xml:space="preserve"> </w:t>
      </w:r>
    </w:p>
    <w:p w14:paraId="2963F76D" w14:textId="4F340420"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12" w:name="_Toc206579089"/>
      <w:r w:rsidRPr="00A37B70">
        <w:rPr>
          <w:b w:val="0"/>
          <w:sz w:val="18"/>
          <w:szCs w:val="18"/>
          <w:lang w:val="pl-PL"/>
        </w:rPr>
        <w:t>w trakcie realizacji Zamówienia pn.:</w:t>
      </w:r>
      <w:bookmarkStart w:id="13" w:name="_Toc40987564"/>
      <w:bookmarkStart w:id="14" w:name="_Toc51166481"/>
      <w:bookmarkEnd w:id="10"/>
      <w:bookmarkEnd w:id="11"/>
      <w:r w:rsidR="00C44ADC" w:rsidRPr="00A37B70">
        <w:rPr>
          <w:caps w:val="0"/>
          <w:sz w:val="18"/>
          <w:szCs w:val="18"/>
          <w:lang w:val="pl-PL"/>
        </w:rPr>
        <w:t xml:space="preserve"> </w:t>
      </w:r>
      <w:r w:rsidR="002A2533">
        <w:rPr>
          <w:caps w:val="0"/>
          <w:sz w:val="18"/>
          <w:szCs w:val="18"/>
          <w:lang w:val="pl-PL"/>
        </w:rPr>
        <w:t>„</w:t>
      </w:r>
      <w:r w:rsidR="002A2533" w:rsidRPr="002A2533">
        <w:rPr>
          <w:caps w:val="0"/>
          <w:sz w:val="18"/>
          <w:szCs w:val="18"/>
          <w:lang w:val="pl-PL"/>
        </w:rPr>
        <w:t>Modernizacja sieci i przyłączy cieplnych od komory R4 w rejonie ul. Rakowicza w Toruniu</w:t>
      </w:r>
      <w:r w:rsidRPr="00A37B70">
        <w:rPr>
          <w:caps w:val="0"/>
          <w:sz w:val="18"/>
          <w:szCs w:val="18"/>
          <w:lang w:val="pl-PL"/>
        </w:rPr>
        <w:t>”</w:t>
      </w:r>
      <w:bookmarkEnd w:id="12"/>
      <w:bookmarkEnd w:id="13"/>
      <w:bookmarkEnd w:id="14"/>
    </w:p>
    <w:p w14:paraId="7B17DFB8" w14:textId="5CDDE8C2"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15" w:name="_Toc40987565"/>
      <w:bookmarkStart w:id="16" w:name="_Toc51166482"/>
      <w:bookmarkStart w:id="17" w:name="_Toc206579090"/>
      <w:r w:rsidRPr="00A37B70">
        <w:rPr>
          <w:caps w:val="0"/>
          <w:sz w:val="18"/>
          <w:szCs w:val="18"/>
          <w:lang w:val="pl-PL"/>
        </w:rPr>
        <w:t xml:space="preserve">(numer ref. Postępowania: </w:t>
      </w:r>
      <w:r w:rsidR="002A2533" w:rsidRPr="002A2533">
        <w:rPr>
          <w:caps w:val="0"/>
          <w:sz w:val="18"/>
          <w:szCs w:val="18"/>
          <w:lang w:val="pl-PL"/>
        </w:rPr>
        <w:t>POST/PEC/PEC/UZB/00922/2025</w:t>
      </w:r>
      <w:r w:rsidRPr="00A37B70">
        <w:rPr>
          <w:caps w:val="0"/>
          <w:sz w:val="18"/>
          <w:szCs w:val="18"/>
          <w:lang w:val="pl-PL"/>
        </w:rPr>
        <w:t>)</w:t>
      </w:r>
      <w:bookmarkEnd w:id="15"/>
      <w:bookmarkEnd w:id="16"/>
      <w:bookmarkEnd w:id="17"/>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18" w:name="_Toc40987566"/>
      <w:bookmarkStart w:id="19" w:name="_Toc51166483"/>
      <w:bookmarkStart w:id="20" w:name="_Toc206579091"/>
      <w:r w:rsidRPr="00A37B70">
        <w:rPr>
          <w:b w:val="0"/>
          <w:caps w:val="0"/>
          <w:sz w:val="18"/>
          <w:szCs w:val="18"/>
          <w:lang w:val="pl-PL"/>
        </w:rPr>
        <w:t>Działając w imieniu i na rzecz:</w:t>
      </w:r>
      <w:bookmarkEnd w:id="18"/>
      <w:bookmarkEnd w:id="19"/>
      <w:bookmarkEnd w:id="20"/>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21" w:name="_Toc40987567"/>
      <w:bookmarkStart w:id="22" w:name="_Toc51166484"/>
    </w:p>
    <w:p w14:paraId="5EB5C4A0" w14:textId="48374E8A"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23"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w:t>
      </w:r>
      <w:r w:rsidRPr="002A2533">
        <w:rPr>
          <w:b w:val="0"/>
          <w:caps w:val="0"/>
          <w:sz w:val="18"/>
          <w:szCs w:val="18"/>
          <w:lang w:val="pl-PL"/>
        </w:rPr>
        <w:t>przedmiotowego Zamówienia</w:t>
      </w:r>
      <w:r w:rsidR="001A06A7" w:rsidRPr="002A2533">
        <w:rPr>
          <w:b w:val="0"/>
          <w:caps w:val="0"/>
          <w:sz w:val="18"/>
          <w:szCs w:val="18"/>
          <w:lang w:val="pl-PL"/>
        </w:rPr>
        <w:t xml:space="preserve"> </w:t>
      </w:r>
      <w:r w:rsidRPr="002A2533">
        <w:rPr>
          <w:b w:val="0"/>
          <w:caps w:val="0"/>
          <w:sz w:val="18"/>
          <w:szCs w:val="18"/>
          <w:lang w:val="pl-PL"/>
        </w:rPr>
        <w:t>w zakresie</w:t>
      </w:r>
      <w:r w:rsidRPr="00A37B70">
        <w:rPr>
          <w:b w:val="0"/>
          <w:caps w:val="0"/>
          <w:sz w:val="18"/>
          <w:szCs w:val="18"/>
          <w:lang w:val="pl-PL"/>
        </w:rPr>
        <w:t>:</w:t>
      </w:r>
      <w:bookmarkEnd w:id="21"/>
      <w:bookmarkEnd w:id="22"/>
      <w:bookmarkEnd w:id="23"/>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2A2533">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2A2533">
        <w:trPr>
          <w:trHeight w:val="454"/>
        </w:trPr>
        <w:tc>
          <w:tcPr>
            <w:tcW w:w="1943" w:type="dxa"/>
            <w:shd w:val="clear" w:color="auto" w:fill="auto"/>
            <w:vAlign w:val="center"/>
          </w:tcPr>
          <w:p w14:paraId="6486A1CE" w14:textId="77777777" w:rsidR="0055285F" w:rsidRPr="002A2533" w:rsidRDefault="0055285F" w:rsidP="006F4BDE">
            <w:pPr>
              <w:ind w:left="-24"/>
              <w:jc w:val="center"/>
              <w:rPr>
                <w:rFonts w:eastAsia="Calibri"/>
                <w:sz w:val="18"/>
                <w:szCs w:val="18"/>
              </w:rPr>
            </w:pPr>
            <w:r w:rsidRPr="002A2533">
              <w:rPr>
                <w:rFonts w:eastAsia="Calibri"/>
                <w:sz w:val="18"/>
                <w:szCs w:val="18"/>
              </w:rPr>
              <w:t>Zdolność techniczna lub zawodowa</w:t>
            </w:r>
          </w:p>
        </w:tc>
        <w:tc>
          <w:tcPr>
            <w:tcW w:w="1879" w:type="dxa"/>
            <w:shd w:val="clear" w:color="auto" w:fill="auto"/>
            <w:vAlign w:val="center"/>
          </w:tcPr>
          <w:p w14:paraId="1BFA57B2" w14:textId="25F90EFA" w:rsidR="0055285F" w:rsidRPr="002A2533" w:rsidRDefault="0055285F" w:rsidP="006F4BDE">
            <w:pPr>
              <w:jc w:val="center"/>
              <w:rPr>
                <w:rFonts w:eastAsia="Calibri"/>
                <w:sz w:val="18"/>
                <w:szCs w:val="18"/>
              </w:rPr>
            </w:pPr>
            <w:r w:rsidRPr="002A2533">
              <w:rPr>
                <w:rFonts w:eastAsia="Calibri"/>
                <w:sz w:val="18"/>
                <w:szCs w:val="18"/>
              </w:rPr>
              <w:t>Doświadczenie</w:t>
            </w:r>
          </w:p>
        </w:tc>
        <w:tc>
          <w:tcPr>
            <w:tcW w:w="1830" w:type="dxa"/>
            <w:shd w:val="clear" w:color="auto" w:fill="auto"/>
            <w:vAlign w:val="center"/>
          </w:tcPr>
          <w:p w14:paraId="6E0304CE" w14:textId="77777777" w:rsidR="0055285F" w:rsidRPr="002A2533"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24" w:name="_Toc206579093"/>
      <w:bookmarkStart w:id="25" w:name="_Toc40987568"/>
      <w:bookmarkStart w:id="26" w:name="_Toc51166485"/>
      <w:r w:rsidRPr="00A37B70">
        <w:rPr>
          <w:i/>
          <w:caps w:val="0"/>
          <w:sz w:val="18"/>
          <w:szCs w:val="18"/>
          <w:lang w:val="pl-PL"/>
        </w:rPr>
        <w:t>Uwaga</w:t>
      </w:r>
      <w:r w:rsidRPr="00A37B70">
        <w:rPr>
          <w:b w:val="0"/>
          <w:i/>
          <w:caps w:val="0"/>
          <w:sz w:val="18"/>
          <w:szCs w:val="18"/>
          <w:lang w:val="pl-PL"/>
        </w:rPr>
        <w:t>:</w:t>
      </w:r>
      <w:bookmarkEnd w:id="24"/>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7"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25"/>
      <w:bookmarkEnd w:id="26"/>
      <w:bookmarkEnd w:id="27"/>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8" w:name="_Toc206579095"/>
      <w:r w:rsidRPr="00A37B70">
        <w:rPr>
          <w:b w:val="0"/>
          <w:i/>
          <w:caps w:val="0"/>
          <w:sz w:val="18"/>
          <w:szCs w:val="18"/>
          <w:lang w:val="pl-PL"/>
        </w:rPr>
        <w:t>Tabela powinna być wypełniona w taki sposób, by wypełnione zostały wymagania określone w art. 118 ust. 4 Ustawy PZP.</w:t>
      </w:r>
      <w:bookmarkEnd w:id="28"/>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29" w:name="_Toc206579096"/>
      <w:r w:rsidRPr="00A37B70">
        <w:rPr>
          <w:i/>
          <w:caps w:val="0"/>
          <w:sz w:val="14"/>
          <w:szCs w:val="14"/>
          <w:lang w:val="pl-PL"/>
        </w:rPr>
        <w:t>dokument należy podpisać kwalifikowanym podpisem elektronicznym</w:t>
      </w:r>
      <w:bookmarkEnd w:id="29"/>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0" w:name="_Toc206579097"/>
      <w:r w:rsidRPr="00A37B70">
        <w:rPr>
          <w:i/>
          <w:caps w:val="0"/>
          <w:sz w:val="14"/>
          <w:szCs w:val="14"/>
          <w:lang w:val="pl-PL"/>
        </w:rPr>
        <w:t>przez osobę lub osoby umocowane do złożenia podpisu w imieniu</w:t>
      </w:r>
      <w:bookmarkEnd w:id="30"/>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31" w:name="_Toc206579098"/>
      <w:r w:rsidRPr="00A37B70">
        <w:rPr>
          <w:b w:val="0"/>
          <w:i/>
          <w:sz w:val="14"/>
          <w:szCs w:val="14"/>
          <w:lang w:val="pl-PL"/>
        </w:rPr>
        <w:t>podmiotu udostępniającego zasoby</w:t>
      </w:r>
      <w:bookmarkStart w:id="32" w:name="_Toc40987572"/>
      <w:bookmarkStart w:id="33" w:name="_Toc51166487"/>
      <w:bookmarkEnd w:id="7"/>
      <w:bookmarkEnd w:id="8"/>
      <w:bookmarkEnd w:id="31"/>
    </w:p>
    <w:p w14:paraId="46ECF68F" w14:textId="77777777" w:rsidR="00C44ADC" w:rsidRPr="00A37B70" w:rsidRDefault="00C44ADC" w:rsidP="006F4BDE">
      <w:pPr>
        <w:spacing w:after="0" w:line="288" w:lineRule="auto"/>
        <w:jc w:val="right"/>
        <w:rPr>
          <w:color w:val="000000" w:themeColor="text1"/>
        </w:rPr>
      </w:pPr>
      <w:bookmarkStart w:id="34" w:name="_Toc51166501"/>
      <w:bookmarkEnd w:id="32"/>
      <w:bookmarkEnd w:id="33"/>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34"/>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35" w:name="_Toc40987586"/>
      <w:bookmarkStart w:id="36"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37" w:name="_Toc206579099"/>
      <w:r w:rsidRPr="00A37B70">
        <w:rPr>
          <w:rFonts w:ascii="Trebuchet MS" w:hAnsi="Trebuchet MS"/>
          <w:b w:val="0"/>
          <w:color w:val="1A7466"/>
          <w:sz w:val="32"/>
          <w:szCs w:val="32"/>
          <w:lang w:val="pl-PL"/>
        </w:rPr>
        <w:t>OŚWIADCZENIE WYKONAWCY</w:t>
      </w:r>
      <w:bookmarkEnd w:id="35"/>
      <w:bookmarkEnd w:id="36"/>
      <w:r w:rsidRPr="00A37B70">
        <w:rPr>
          <w:rFonts w:ascii="Trebuchet MS" w:hAnsi="Trebuchet MS"/>
          <w:b w:val="0"/>
          <w:color w:val="1A7466"/>
          <w:sz w:val="32"/>
          <w:szCs w:val="32"/>
          <w:lang w:val="pl-PL"/>
        </w:rPr>
        <w:t xml:space="preserve"> </w:t>
      </w:r>
      <w:bookmarkStart w:id="38" w:name="_Toc40987588"/>
      <w:bookmarkStart w:id="39" w:name="_Toc51166504"/>
      <w:r w:rsidRPr="00A37B70">
        <w:rPr>
          <w:rFonts w:ascii="Trebuchet MS" w:hAnsi="Trebuchet MS"/>
          <w:caps w:val="0"/>
          <w:color w:val="1A7466"/>
          <w:sz w:val="32"/>
          <w:szCs w:val="32"/>
          <w:lang w:val="pl-PL"/>
        </w:rPr>
        <w:t>O PRZYNALEŻNOŚCI LUB BRAKU PRZYNALEŻNOŚCI DO TEJ SAMEJ GRUPY KAPITAŁOWEJ</w:t>
      </w:r>
      <w:bookmarkEnd w:id="37"/>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40"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40"/>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41" w:name="_Toc206579101"/>
      <w:bookmarkEnd w:id="38"/>
      <w:bookmarkEnd w:id="39"/>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41"/>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7A3CA0D1"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42" w:name="_Toc40987589"/>
      <w:bookmarkStart w:id="43" w:name="_Toc51166505"/>
      <w:bookmarkStart w:id="44"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2A2533" w:rsidRPr="002A2533">
        <w:rPr>
          <w:b w:val="0"/>
          <w:caps w:val="0"/>
          <w:sz w:val="18"/>
          <w:szCs w:val="18"/>
          <w:lang w:val="pl-PL"/>
        </w:rPr>
        <w:t>Modernizacja sieci i przyłączy cieplnych od komory R4 w rejonie ul. Rakowicza w Toruniu</w:t>
      </w:r>
      <w:r w:rsidRPr="00A37B70">
        <w:rPr>
          <w:b w:val="0"/>
          <w:caps w:val="0"/>
          <w:sz w:val="18"/>
          <w:szCs w:val="18"/>
          <w:lang w:val="pl-PL"/>
        </w:rPr>
        <w:t xml:space="preserve"> (nr referencyjny </w:t>
      </w:r>
      <w:r w:rsidR="002A2533" w:rsidRPr="002A2533">
        <w:rPr>
          <w:b w:val="0"/>
          <w:caps w:val="0"/>
          <w:sz w:val="18"/>
          <w:szCs w:val="18"/>
          <w:lang w:val="pl-PL"/>
        </w:rPr>
        <w:t>POST/PEC/PEC/UZB/00922/2025</w:t>
      </w:r>
      <w:r w:rsidRPr="00A37B70">
        <w:rPr>
          <w:b w:val="0"/>
          <w:caps w:val="0"/>
          <w:sz w:val="18"/>
          <w:szCs w:val="18"/>
          <w:lang w:val="pl-PL"/>
        </w:rPr>
        <w:t>), niniejszym oświadczam, że:</w:t>
      </w:r>
      <w:bookmarkEnd w:id="42"/>
      <w:bookmarkEnd w:id="43"/>
      <w:bookmarkEnd w:id="44"/>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45" w:name="_Toc40987590"/>
      <w:bookmarkStart w:id="46" w:name="_Toc51166506"/>
      <w:bookmarkStart w:id="47"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r w:rsidR="00000000">
        <w:fldChar w:fldCharType="begin"/>
      </w:r>
      <w:r w:rsidR="00000000" w:rsidRPr="003F0997">
        <w:rPr>
          <w:lang w:val="pl-PL"/>
        </w:rPr>
        <w:instrText>HYPERLINK "https://sip.legalis.pl/document-view.seam?documentId=mfrxilrtg4ytgmzuheyds"</w:instrText>
      </w:r>
      <w:r w:rsidR="00000000">
        <w:fldChar w:fldCharType="separate"/>
      </w:r>
      <w:r w:rsidRPr="00A37B70">
        <w:rPr>
          <w:b w:val="0"/>
          <w:caps w:val="0"/>
          <w:sz w:val="18"/>
          <w:szCs w:val="18"/>
          <w:lang w:val="pl-PL"/>
        </w:rPr>
        <w:t>poz. 275</w:t>
      </w:r>
      <w:r w:rsidR="00000000">
        <w:rPr>
          <w:b w:val="0"/>
          <w:caps w:val="0"/>
          <w:sz w:val="18"/>
          <w:szCs w:val="18"/>
          <w:lang w:val="pl-PL"/>
        </w:rPr>
        <w:fldChar w:fldCharType="end"/>
      </w:r>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45"/>
      <w:bookmarkEnd w:id="46"/>
      <w:bookmarkEnd w:id="47"/>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48" w:name="_Toc40987591"/>
      <w:bookmarkStart w:id="49"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0"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r w:rsidR="00000000">
        <w:fldChar w:fldCharType="begin"/>
      </w:r>
      <w:r w:rsidR="00000000" w:rsidRPr="003F0997">
        <w:rPr>
          <w:lang w:val="pl-PL"/>
        </w:rPr>
        <w:instrText>HYPERLINK "https://sip.legalis.pl/document-view.seam?documentId=mfrxilrtg4ytgmzuheyds"</w:instrText>
      </w:r>
      <w:r w:rsidR="00000000">
        <w:fldChar w:fldCharType="separate"/>
      </w:r>
      <w:r w:rsidRPr="00A37B70">
        <w:rPr>
          <w:b w:val="0"/>
          <w:caps w:val="0"/>
          <w:sz w:val="18"/>
          <w:szCs w:val="18"/>
          <w:lang w:val="pl-PL"/>
        </w:rPr>
        <w:t>poz. 275</w:t>
      </w:r>
      <w:r w:rsidR="00000000">
        <w:rPr>
          <w:b w:val="0"/>
          <w:caps w:val="0"/>
          <w:sz w:val="18"/>
          <w:szCs w:val="18"/>
          <w:lang w:val="pl-PL"/>
        </w:rPr>
        <w:fldChar w:fldCharType="end"/>
      </w:r>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48"/>
      <w:bookmarkEnd w:id="49"/>
      <w:bookmarkEnd w:id="50"/>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1" w:name="_Toc206579105"/>
      <w:r w:rsidRPr="00A37B70">
        <w:rPr>
          <w:b w:val="0"/>
          <w:caps w:val="0"/>
          <w:sz w:val="18"/>
          <w:szCs w:val="18"/>
          <w:lang w:val="pl-PL"/>
        </w:rPr>
        <w:t>……………………………………………………………………………………………………………………………………………………………………………</w:t>
      </w:r>
      <w:bookmarkEnd w:id="51"/>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2" w:name="_Toc206579106"/>
      <w:bookmarkStart w:id="53" w:name="_Toc40987593"/>
      <w:bookmarkStart w:id="54" w:name="_Toc51166509"/>
      <w:r w:rsidRPr="00A37B70">
        <w:rPr>
          <w:b w:val="0"/>
          <w:caps w:val="0"/>
          <w:sz w:val="18"/>
          <w:szCs w:val="18"/>
          <w:lang w:val="pl-PL"/>
        </w:rPr>
        <w:t>……………………………………………………………………………………………………………………………………………………………………………</w:t>
      </w:r>
      <w:bookmarkEnd w:id="52"/>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55" w:name="_Toc40987594"/>
      <w:bookmarkStart w:id="56" w:name="_Toc51166510"/>
      <w:bookmarkEnd w:id="53"/>
      <w:bookmarkEnd w:id="54"/>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57"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55"/>
      <w:bookmarkEnd w:id="56"/>
      <w:bookmarkEnd w:id="57"/>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8" w:name="_Toc206579108"/>
      <w:bookmarkStart w:id="59" w:name="_Toc40987595"/>
      <w:bookmarkStart w:id="60" w:name="_Toc51166511"/>
      <w:r w:rsidRPr="00A37B70">
        <w:rPr>
          <w:b w:val="0"/>
          <w:caps w:val="0"/>
          <w:sz w:val="18"/>
          <w:szCs w:val="18"/>
          <w:lang w:val="pl-PL"/>
        </w:rPr>
        <w:t>……………………………………………………………………………………………………………………………………………………………………………</w:t>
      </w:r>
      <w:bookmarkEnd w:id="58"/>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1" w:name="_Toc206579109"/>
      <w:bookmarkStart w:id="62" w:name="_Toc40987596"/>
      <w:bookmarkStart w:id="63" w:name="_Toc51166512"/>
      <w:bookmarkEnd w:id="59"/>
      <w:bookmarkEnd w:id="60"/>
      <w:r w:rsidRPr="00A37B70">
        <w:rPr>
          <w:b w:val="0"/>
          <w:caps w:val="0"/>
          <w:sz w:val="18"/>
          <w:szCs w:val="18"/>
          <w:lang w:val="pl-PL"/>
        </w:rPr>
        <w:t>……………………………………………………………………………………………………………………………………………………………………………</w:t>
      </w:r>
      <w:bookmarkEnd w:id="61"/>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64" w:name="_Toc51166517"/>
      <w:bookmarkStart w:id="65" w:name="_Toc206579110"/>
      <w:bookmarkStart w:id="66" w:name="_Toc40987603"/>
      <w:bookmarkEnd w:id="62"/>
      <w:bookmarkEnd w:id="63"/>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64"/>
      <w:bookmarkEnd w:id="65"/>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7" w:name="_Toc206579111"/>
      <w:bookmarkStart w:id="68" w:name="_Toc51166518"/>
      <w:r w:rsidRPr="00A37B70">
        <w:rPr>
          <w:i/>
          <w:caps w:val="0"/>
          <w:sz w:val="14"/>
          <w:szCs w:val="14"/>
          <w:lang w:val="pl-PL"/>
        </w:rPr>
        <w:t>przez osobę lub osoby umocowane</w:t>
      </w:r>
      <w:bookmarkEnd w:id="67"/>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9" w:name="_Toc206579112"/>
      <w:r w:rsidRPr="00A37B70">
        <w:rPr>
          <w:i/>
          <w:caps w:val="0"/>
          <w:sz w:val="14"/>
          <w:szCs w:val="14"/>
          <w:lang w:val="pl-PL"/>
        </w:rPr>
        <w:t>do złożenia podpisu w imieniu Wykonawcy</w:t>
      </w:r>
      <w:bookmarkEnd w:id="68"/>
      <w:bookmarkEnd w:id="69"/>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70" w:name="_Toc40987605"/>
      <w:bookmarkStart w:id="71" w:name="_Toc51166521"/>
      <w:bookmarkStart w:id="72" w:name="_Toc206579113"/>
      <w:bookmarkEnd w:id="66"/>
      <w:r w:rsidRPr="00A37B70">
        <w:rPr>
          <w:b w:val="0"/>
          <w:i/>
          <w:caps w:val="0"/>
          <w:sz w:val="14"/>
          <w:szCs w:val="14"/>
          <w:lang w:val="pl-PL"/>
        </w:rPr>
        <w:t xml:space="preserve">* </w:t>
      </w:r>
      <w:bookmarkEnd w:id="70"/>
      <w:bookmarkEnd w:id="71"/>
      <w:r w:rsidR="00541710" w:rsidRPr="00A37B70">
        <w:rPr>
          <w:b w:val="0"/>
          <w:i/>
          <w:caps w:val="0"/>
          <w:sz w:val="14"/>
          <w:szCs w:val="14"/>
          <w:lang w:val="pl-PL"/>
        </w:rPr>
        <w:t>Niewłaściwe skreślić</w:t>
      </w:r>
      <w:bookmarkEnd w:id="72"/>
    </w:p>
    <w:p w14:paraId="7450E901" w14:textId="30044E31" w:rsidR="00D33222" w:rsidRPr="00A37B70" w:rsidRDefault="00D33222" w:rsidP="006F4BDE">
      <w:bookmarkStart w:id="73" w:name="_Toc40987606"/>
      <w:bookmarkStart w:id="74" w:name="_Toc51166522"/>
    </w:p>
    <w:bookmarkEnd w:id="73"/>
    <w:bookmarkEnd w:id="74"/>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75"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75"/>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76" w:name="_Toc40987573"/>
      <w:bookmarkStart w:id="77" w:name="_Toc51166488"/>
      <w:bookmarkStart w:id="78" w:name="_Toc206579115"/>
      <w:r w:rsidRPr="00A37B70">
        <w:rPr>
          <w:rFonts w:ascii="Trebuchet MS" w:hAnsi="Trebuchet MS"/>
          <w:caps w:val="0"/>
          <w:color w:val="1A7466"/>
          <w:sz w:val="32"/>
          <w:szCs w:val="32"/>
          <w:lang w:val="pl-PL"/>
        </w:rPr>
        <w:t>DOTYCZĄCE</w:t>
      </w:r>
      <w:bookmarkEnd w:id="76"/>
      <w:bookmarkEnd w:id="77"/>
      <w:r w:rsidRPr="00A37B70">
        <w:rPr>
          <w:rFonts w:ascii="Trebuchet MS" w:hAnsi="Trebuchet MS"/>
          <w:caps w:val="0"/>
          <w:color w:val="1A7466"/>
          <w:sz w:val="32"/>
          <w:szCs w:val="32"/>
          <w:lang w:val="pl-PL"/>
        </w:rPr>
        <w:t xml:space="preserve"> AKTUALNOŚCI INFORMACJI ZAWARTYCH W JEDZ</w:t>
      </w:r>
      <w:bookmarkEnd w:id="78"/>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79" w:name="_Toc206579116"/>
      <w:r w:rsidRPr="00A37B70">
        <w:rPr>
          <w:b w:val="0"/>
          <w:caps w:val="0"/>
          <w:sz w:val="18"/>
          <w:szCs w:val="18"/>
          <w:lang w:val="pl-PL"/>
        </w:rPr>
        <w:t>Działając w imieniu i na rzecz:</w:t>
      </w:r>
      <w:bookmarkEnd w:id="79"/>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7352ED4F" w:rsidR="001868FA" w:rsidRPr="00A37B70" w:rsidRDefault="001868FA" w:rsidP="006F4BDE">
      <w:pPr>
        <w:jc w:val="both"/>
        <w:rPr>
          <w:rFonts w:ascii="Verdana" w:hAnsi="Verdana"/>
          <w:sz w:val="18"/>
          <w:szCs w:val="18"/>
        </w:rPr>
      </w:pPr>
      <w:bookmarkStart w:id="80" w:name="_Toc40987578"/>
      <w:bookmarkStart w:id="81" w:name="_Toc51166493"/>
      <w:r w:rsidRPr="00A37B70">
        <w:rPr>
          <w:rFonts w:ascii="Verdana" w:hAnsi="Verdana"/>
          <w:sz w:val="18"/>
          <w:szCs w:val="18"/>
        </w:rPr>
        <w:t xml:space="preserve">Na potrzeby postępowania o udzielenie Zamówienia publicznego pn. </w:t>
      </w:r>
      <w:r w:rsidR="002A2533" w:rsidRPr="002A2533">
        <w:rPr>
          <w:rFonts w:ascii="Verdana" w:hAnsi="Verdana"/>
          <w:sz w:val="18"/>
          <w:szCs w:val="18"/>
        </w:rPr>
        <w:t>Modernizacja sieci i przyłączy cieplnych od komory R4 w rejonie ul. Rakowicza w Toruniu</w:t>
      </w:r>
      <w:r w:rsidRPr="00A37B70">
        <w:rPr>
          <w:rFonts w:ascii="Verdana" w:hAnsi="Verdana"/>
          <w:sz w:val="18"/>
          <w:szCs w:val="18"/>
        </w:rPr>
        <w:t xml:space="preserve"> (nr</w:t>
      </w:r>
      <w:r w:rsidR="00474F27" w:rsidRPr="00A37B70">
        <w:rPr>
          <w:rFonts w:ascii="Verdana" w:hAnsi="Verdana"/>
          <w:sz w:val="18"/>
          <w:szCs w:val="18"/>
        </w:rPr>
        <w:t> </w:t>
      </w:r>
      <w:r w:rsidRPr="00A37B70">
        <w:rPr>
          <w:rFonts w:ascii="Verdana" w:hAnsi="Verdana"/>
          <w:sz w:val="18"/>
          <w:szCs w:val="18"/>
        </w:rPr>
        <w:t xml:space="preserve">referencyjny </w:t>
      </w:r>
      <w:r w:rsidR="002A2533" w:rsidRPr="002A2533">
        <w:rPr>
          <w:rFonts w:ascii="Verdana" w:hAnsi="Verdana"/>
          <w:sz w:val="18"/>
          <w:szCs w:val="18"/>
        </w:rPr>
        <w:t>POST/PEC/PEC/UZB/00922/2025</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późn.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80"/>
    <w:bookmarkEnd w:id="81"/>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82" w:name="_Toc206579117"/>
      <w:r w:rsidRPr="00A37B70">
        <w:rPr>
          <w:i/>
          <w:caps w:val="0"/>
          <w:sz w:val="14"/>
          <w:szCs w:val="14"/>
          <w:lang w:val="pl-PL"/>
        </w:rPr>
        <w:t>dokument należy podpisać kwalifikowanym podpisem elektronicznym</w:t>
      </w:r>
      <w:bookmarkEnd w:id="82"/>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83" w:name="_Toc206579118"/>
      <w:r w:rsidRPr="00A37B70">
        <w:rPr>
          <w:b w:val="0"/>
          <w:i/>
          <w:caps w:val="0"/>
          <w:sz w:val="14"/>
          <w:szCs w:val="14"/>
          <w:lang w:val="pl-PL"/>
        </w:rPr>
        <w:t>* Niewłaściwe skreślić</w:t>
      </w:r>
      <w:bookmarkEnd w:id="83"/>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4" w:name="_Toc206579119"/>
      <w:r w:rsidRPr="00A37B70">
        <w:rPr>
          <w:rFonts w:ascii="Trebuchet MS" w:hAnsi="Trebuchet MS"/>
          <w:caps w:val="0"/>
          <w:color w:val="1A7466"/>
          <w:sz w:val="32"/>
          <w:szCs w:val="32"/>
          <w:lang w:val="pl-PL"/>
        </w:rPr>
        <w:t>OŚWIADCZENIE WYKONAWCY / PODMIOTU UDOSTĘPNIAJĄCEGO ZASOBY*</w:t>
      </w:r>
      <w:bookmarkEnd w:id="84"/>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5" w:name="_Toc206579120"/>
      <w:r w:rsidRPr="00A37B70">
        <w:rPr>
          <w:rFonts w:ascii="Trebuchet MS" w:hAnsi="Trebuchet MS"/>
          <w:caps w:val="0"/>
          <w:color w:val="1A7466"/>
          <w:sz w:val="32"/>
          <w:szCs w:val="32"/>
          <w:lang w:val="pl-PL"/>
        </w:rPr>
        <w:t>DOTYCZĄCE BRAKU PODSTAW WYKLUCZENIA NA PODSTAWIE:</w:t>
      </w:r>
      <w:bookmarkEnd w:id="85"/>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3EB7B9EA" w14:textId="77777777" w:rsidR="005A5AC5" w:rsidRPr="00A37B70" w:rsidRDefault="005A5AC5" w:rsidP="005A5AC5">
      <w:pPr>
        <w:pStyle w:val="Nagwek1"/>
        <w:keepNext w:val="0"/>
        <w:keepLines w:val="0"/>
        <w:tabs>
          <w:tab w:val="left" w:pos="708"/>
        </w:tabs>
        <w:suppressAutoHyphens/>
        <w:spacing w:before="120" w:after="120" w:line="240" w:lineRule="auto"/>
        <w:jc w:val="center"/>
        <w:rPr>
          <w:b w:val="0"/>
          <w:caps w:val="0"/>
          <w:sz w:val="18"/>
          <w:szCs w:val="18"/>
          <w:lang w:val="pl-PL"/>
        </w:rPr>
      </w:pPr>
      <w:bookmarkStart w:id="86" w:name="_Toc206579121"/>
      <w:bookmarkStart w:id="87" w:name="_Toc206579123"/>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86"/>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29640ACB" w14:textId="77777777" w:rsidR="005A5AC5" w:rsidRPr="00A37B70" w:rsidRDefault="005A5AC5" w:rsidP="005A5AC5">
      <w:pPr>
        <w:pStyle w:val="Nagwek1"/>
        <w:keepNext w:val="0"/>
        <w:keepLines w:val="0"/>
        <w:tabs>
          <w:tab w:val="left" w:pos="708"/>
        </w:tabs>
        <w:suppressAutoHyphens/>
        <w:spacing w:before="120" w:after="120" w:line="240" w:lineRule="auto"/>
        <w:jc w:val="center"/>
        <w:rPr>
          <w:b w:val="0"/>
          <w:caps w:val="0"/>
          <w:sz w:val="18"/>
          <w:szCs w:val="18"/>
          <w:lang w:val="pl-PL"/>
        </w:rPr>
      </w:pPr>
      <w:bookmarkStart w:id="88" w:name="_Toc206579122"/>
      <w:r w:rsidRPr="00A37B70">
        <w:rPr>
          <w:b w:val="0"/>
          <w:caps w:val="0"/>
          <w:sz w:val="18"/>
          <w:szCs w:val="18"/>
          <w:lang w:val="pl-PL"/>
        </w:rPr>
        <w:t>oraz</w:t>
      </w:r>
      <w:bookmarkEnd w:id="88"/>
    </w:p>
    <w:p w14:paraId="135CD514" w14:textId="7DFEDDD7" w:rsidR="00B006E3" w:rsidRPr="00A37B70" w:rsidRDefault="005A5AC5" w:rsidP="005A5AC5">
      <w:pPr>
        <w:pStyle w:val="Nagwek1"/>
        <w:keepNext w:val="0"/>
        <w:keepLines w:val="0"/>
        <w:tabs>
          <w:tab w:val="left" w:pos="708"/>
        </w:tabs>
        <w:suppressAutoHyphens/>
        <w:spacing w:before="120" w:after="120" w:line="240" w:lineRule="auto"/>
        <w:jc w:val="center"/>
        <w:rPr>
          <w:b w:val="0"/>
          <w:caps w:val="0"/>
          <w:sz w:val="18"/>
          <w:szCs w:val="18"/>
          <w:lang w:val="pl-PL"/>
        </w:rPr>
      </w:pPr>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r w:rsidR="00B006E3" w:rsidRPr="00A37B70">
        <w:rPr>
          <w:b w:val="0"/>
          <w:caps w:val="0"/>
          <w:sz w:val="18"/>
          <w:szCs w:val="18"/>
          <w:lang w:val="pl-PL"/>
        </w:rPr>
        <w:t>.</w:t>
      </w:r>
      <w:bookmarkEnd w:id="87"/>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89" w:name="_Toc206579124"/>
      <w:r w:rsidRPr="00A37B70">
        <w:rPr>
          <w:b w:val="0"/>
          <w:caps w:val="0"/>
          <w:sz w:val="18"/>
          <w:szCs w:val="18"/>
          <w:lang w:val="pl-PL"/>
        </w:rPr>
        <w:t>Działając w imieniu i na rzecz:</w:t>
      </w:r>
      <w:bookmarkEnd w:id="89"/>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6B6AD164"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2A2533" w:rsidRPr="002A2533">
        <w:rPr>
          <w:rFonts w:ascii="Verdana" w:hAnsi="Verdana"/>
          <w:sz w:val="18"/>
          <w:szCs w:val="18"/>
        </w:rPr>
        <w:t>Modernizacja sieci i przyłączy cieplnych od komory R4 w rejonie ul. Rakowicza w Toruniu</w:t>
      </w:r>
      <w:r w:rsidRPr="00A37B70">
        <w:rPr>
          <w:rFonts w:ascii="Verdana" w:hAnsi="Verdana"/>
          <w:sz w:val="18"/>
          <w:szCs w:val="18"/>
        </w:rPr>
        <w:t xml:space="preserve"> (nr</w:t>
      </w:r>
      <w:r w:rsidR="00474F27" w:rsidRPr="00A37B70">
        <w:rPr>
          <w:rFonts w:ascii="Verdana" w:hAnsi="Verdana"/>
          <w:sz w:val="18"/>
          <w:szCs w:val="18"/>
        </w:rPr>
        <w:t> </w:t>
      </w:r>
      <w:r w:rsidRPr="00A37B70">
        <w:rPr>
          <w:rFonts w:ascii="Verdana" w:hAnsi="Verdana"/>
          <w:sz w:val="18"/>
          <w:szCs w:val="18"/>
        </w:rPr>
        <w:t>referencyjny</w:t>
      </w:r>
      <w:r w:rsidRPr="00A37B70">
        <w:rPr>
          <w:rFonts w:ascii="Verdana" w:hAnsi="Verdana"/>
          <w:bCs/>
          <w:sz w:val="18"/>
          <w:szCs w:val="18"/>
        </w:rPr>
        <w:t xml:space="preserve"> </w:t>
      </w:r>
      <w:r w:rsidR="002A2533" w:rsidRPr="002A2533">
        <w:rPr>
          <w:rFonts w:ascii="Verdana" w:hAnsi="Verdana"/>
          <w:sz w:val="18"/>
          <w:szCs w:val="18"/>
        </w:rPr>
        <w:t>POST/PEC/PEC/UZB/00922/2025</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7CFE0EFE" w14:textId="77777777" w:rsidR="005A5AC5" w:rsidRPr="00A37B70" w:rsidRDefault="005A5AC5" w:rsidP="005A5AC5">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3992194A" w14:textId="77777777" w:rsidR="005A5AC5" w:rsidRPr="00A37B70" w:rsidRDefault="005A5AC5" w:rsidP="005A5AC5">
      <w:pPr>
        <w:pStyle w:val="Nagwek3"/>
        <w:numPr>
          <w:ilvl w:val="2"/>
          <w:numId w:val="104"/>
        </w:numPr>
        <w:tabs>
          <w:tab w:val="clear" w:pos="1418"/>
          <w:tab w:val="num" w:pos="283"/>
        </w:tabs>
        <w:ind w:left="851" w:hanging="425"/>
        <w:rPr>
          <w:sz w:val="18"/>
          <w:szCs w:val="18"/>
        </w:rPr>
      </w:pPr>
      <w:bookmarkStart w:id="90"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90"/>
    </w:p>
    <w:p w14:paraId="34E0FED4" w14:textId="77777777" w:rsidR="005A5AC5" w:rsidRPr="00A37B70" w:rsidRDefault="005A5AC5" w:rsidP="005A5AC5">
      <w:pPr>
        <w:pStyle w:val="Nagwek3"/>
        <w:numPr>
          <w:ilvl w:val="2"/>
          <w:numId w:val="104"/>
        </w:numPr>
        <w:tabs>
          <w:tab w:val="clear" w:pos="1418"/>
          <w:tab w:val="num" w:pos="283"/>
        </w:tabs>
        <w:ind w:left="851" w:hanging="425"/>
        <w:rPr>
          <w:sz w:val="18"/>
          <w:szCs w:val="18"/>
        </w:rPr>
      </w:pPr>
      <w:bookmarkStart w:id="91"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91"/>
    </w:p>
    <w:p w14:paraId="54E0535F" w14:textId="369CE7C7" w:rsidR="00174F5A" w:rsidRPr="00A37B70" w:rsidRDefault="005A5AC5" w:rsidP="005A5AC5">
      <w:pPr>
        <w:pStyle w:val="Nagwek3"/>
        <w:numPr>
          <w:ilvl w:val="2"/>
          <w:numId w:val="104"/>
        </w:numPr>
        <w:tabs>
          <w:tab w:val="clear" w:pos="1418"/>
        </w:tabs>
        <w:ind w:left="851" w:hanging="425"/>
        <w:rPr>
          <w:sz w:val="18"/>
          <w:szCs w:val="18"/>
        </w:rPr>
      </w:pPr>
      <w:bookmarkStart w:id="92"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92"/>
    </w:p>
    <w:p w14:paraId="0A46213B" w14:textId="77777777" w:rsidR="00174F5A" w:rsidRPr="00A37B70" w:rsidRDefault="00174F5A" w:rsidP="006F4BDE">
      <w:pPr>
        <w:pStyle w:val="Akapitzlist"/>
        <w:ind w:left="709"/>
        <w:rPr>
          <w:sz w:val="18"/>
          <w:szCs w:val="18"/>
        </w:rPr>
      </w:pPr>
    </w:p>
    <w:p w14:paraId="3F7580CB" w14:textId="77777777"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19DAB39B" w14:textId="72CDDA5C" w:rsidR="00174F5A" w:rsidRPr="00A37B70" w:rsidRDefault="00174F5A" w:rsidP="006F4BDE">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 xml:space="preserve">nie jesteśmy wymienieni w wykazach określonych w rozporządzeniu 765/2006 i rozporządzeniu 269/2014 albo wpisani na listę na podstawie decyzji w sprawie wpisu na listę rozstrzygającej </w:t>
      </w:r>
      <w:r w:rsidRPr="00A37B70">
        <w:rPr>
          <w:rFonts w:ascii="Verdana" w:hAnsi="Verdana"/>
          <w:color w:val="222222"/>
          <w:sz w:val="18"/>
          <w:szCs w:val="18"/>
        </w:rPr>
        <w:lastRenderedPageBreak/>
        <w:t>o</w:t>
      </w:r>
      <w:r w:rsidR="00474F27" w:rsidRPr="00A37B70">
        <w:rPr>
          <w:rFonts w:ascii="Verdana" w:hAnsi="Verdana"/>
          <w:color w:val="222222"/>
          <w:sz w:val="18"/>
          <w:szCs w:val="18"/>
        </w:rPr>
        <w:t> </w:t>
      </w:r>
      <w:r w:rsidRPr="00A37B70">
        <w:rPr>
          <w:rFonts w:ascii="Verdana" w:hAnsi="Verdana"/>
          <w:color w:val="222222"/>
          <w:sz w:val="18"/>
          <w:szCs w:val="18"/>
        </w:rPr>
        <w:t>zastosowaniu środka, o którym mowa w art. 1 pkt 3 ustawy z dnia 13 kwietnia 2022 r. o</w:t>
      </w:r>
      <w:r w:rsidR="00474F27" w:rsidRPr="00A37B70">
        <w:rPr>
          <w:rFonts w:ascii="Verdana" w:hAnsi="Verdana"/>
          <w:color w:val="222222"/>
          <w:sz w:val="18"/>
          <w:szCs w:val="18"/>
        </w:rPr>
        <w:t> </w:t>
      </w:r>
      <w:r w:rsidRPr="00A37B70">
        <w:rPr>
          <w:rFonts w:ascii="Verdana" w:hAnsi="Verdana"/>
          <w:color w:val="222222"/>
          <w:sz w:val="18"/>
          <w:szCs w:val="18"/>
        </w:rPr>
        <w:t>szczególnych rozwiązaniach w zakresie przeciwdziałania wspieraniu agresji na Ukrainę oraz służących ochronie bezpieczeństwa narodowego;</w:t>
      </w:r>
    </w:p>
    <w:p w14:paraId="51EC8804" w14:textId="77777777" w:rsidR="005A5AC5" w:rsidRPr="005A5AC5" w:rsidRDefault="005A5AC5" w:rsidP="005A5AC5">
      <w:pPr>
        <w:numPr>
          <w:ilvl w:val="0"/>
          <w:numId w:val="105"/>
        </w:numPr>
        <w:tabs>
          <w:tab w:val="clear" w:pos="720"/>
        </w:tabs>
        <w:spacing w:before="100" w:beforeAutospacing="1" w:after="100" w:afterAutospacing="1" w:line="276" w:lineRule="auto"/>
        <w:jc w:val="both"/>
        <w:rPr>
          <w:rFonts w:ascii="Verdana" w:hAnsi="Verdana"/>
          <w:color w:val="222222"/>
          <w:sz w:val="18"/>
          <w:szCs w:val="18"/>
        </w:rPr>
      </w:pPr>
      <w:r w:rsidRPr="005A5AC5">
        <w:rPr>
          <w:rFonts w:ascii="Verdana" w:hAnsi="Verdana"/>
          <w:color w:val="222222"/>
          <w:sz w:val="18"/>
          <w:szCs w:val="18"/>
        </w:rPr>
        <w:t xml:space="preserve">naszym beneficjentem rzeczywistym w rozumieniu ustawy z dnia 1 marca 2018 r. o przeciwdziałaniu praniu pieniędzy oraz finansowaniu terroryzmu (Dz. U. z 2023 r. poz. 1124 z </w:t>
      </w:r>
      <w:proofErr w:type="spellStart"/>
      <w:r w:rsidRPr="005A5AC5">
        <w:rPr>
          <w:rFonts w:ascii="Verdana" w:hAnsi="Verdana"/>
          <w:color w:val="222222"/>
          <w:sz w:val="18"/>
          <w:szCs w:val="18"/>
        </w:rPr>
        <w:t>późn</w:t>
      </w:r>
      <w:proofErr w:type="spellEnd"/>
      <w:r w:rsidRPr="005A5AC5">
        <w:rPr>
          <w:rFonts w:ascii="Verdana" w:hAnsi="Verdana"/>
          <w:color w:val="222222"/>
          <w:sz w:val="18"/>
          <w:szCs w:val="18"/>
        </w:rPr>
        <w:t>.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D6027E4" w14:textId="7A2AED7F" w:rsidR="00174F5A" w:rsidRPr="00A37B70" w:rsidRDefault="005A5AC5" w:rsidP="005A5AC5">
      <w:pPr>
        <w:numPr>
          <w:ilvl w:val="0"/>
          <w:numId w:val="105"/>
        </w:numPr>
        <w:spacing w:before="100" w:beforeAutospacing="1" w:after="100" w:afterAutospacing="1" w:line="276" w:lineRule="auto"/>
        <w:jc w:val="both"/>
        <w:rPr>
          <w:color w:val="222222"/>
          <w:sz w:val="18"/>
          <w:szCs w:val="18"/>
        </w:rPr>
      </w:pPr>
      <w:r w:rsidRPr="005A5AC5">
        <w:rPr>
          <w:rFonts w:ascii="Verdana" w:hAnsi="Verdana"/>
          <w:color w:val="222222"/>
          <w:sz w:val="18"/>
          <w:szCs w:val="18"/>
        </w:rPr>
        <w:t>naszą jednostką dominującą w rozumieniu art. 3 ust. 1 pkt 37 ustawy z dnia 29 września 1994 r. o rachunkowości (Dz.U. z 2023 r. poz. 120, 295 i 1598 oraz z 2024 r. poz. 619, 1685 i 1863),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4C7C4A3" w14:textId="77777777" w:rsidR="00644DAE" w:rsidRPr="00A37B70" w:rsidRDefault="00644DAE" w:rsidP="006F4BDE">
      <w:pPr>
        <w:rPr>
          <w:rFonts w:ascii="Verdana" w:hAnsi="Verdana" w:cstheme="minorHAnsi"/>
          <w:b/>
          <w:sz w:val="20"/>
          <w:szCs w:val="20"/>
        </w:rPr>
      </w:pPr>
      <w:r w:rsidRPr="00A37B70">
        <w:rPr>
          <w:rFonts w:ascii="Verdana" w:hAnsi="Verdana" w:cstheme="minorHAnsi"/>
          <w:b/>
          <w:sz w:val="20"/>
          <w:szCs w:val="20"/>
        </w:rPr>
        <w:br w:type="page"/>
      </w:r>
    </w:p>
    <w:p w14:paraId="0CE716F2" w14:textId="3C585BD5" w:rsidR="00B006E3" w:rsidRPr="00A37B70" w:rsidRDefault="00B006E3" w:rsidP="006F4BDE">
      <w:pPr>
        <w:jc w:val="both"/>
        <w:rPr>
          <w:b/>
        </w:rPr>
      </w:pPr>
      <w:r w:rsidRPr="00A37B70">
        <w:rPr>
          <w:b/>
        </w:rPr>
        <w:lastRenderedPageBreak/>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93"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93"/>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KRS/CEiDG</w:t>
            </w:r>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3947A5B7" w:rsidR="00EC7899" w:rsidRPr="00A37B70" w:rsidRDefault="005A5AC5"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zaktualizowanym 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94" w:name="_Toc206579128"/>
      <w:r w:rsidRPr="00A37B70">
        <w:rPr>
          <w:i/>
          <w:caps w:val="0"/>
          <w:sz w:val="14"/>
          <w:szCs w:val="14"/>
          <w:lang w:val="pl-PL"/>
        </w:rPr>
        <w:t>dokument należy podpisać kwalifikowanym podpisem elektronicznym</w:t>
      </w:r>
      <w:bookmarkEnd w:id="94"/>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95" w:name="_Toc206579129"/>
      <w:r w:rsidRPr="00A37B70">
        <w:rPr>
          <w:b w:val="0"/>
          <w:i/>
          <w:caps w:val="0"/>
          <w:sz w:val="14"/>
          <w:szCs w:val="14"/>
          <w:lang w:val="pl-PL"/>
        </w:rPr>
        <w:t>* Niewłaściwe skreślić</w:t>
      </w:r>
      <w:bookmarkEnd w:id="95"/>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96" w:name="_Toc206579130"/>
      <w:r w:rsidRPr="00A37B70">
        <w:rPr>
          <w:rFonts w:ascii="Trebuchet MS" w:hAnsi="Trebuchet MS"/>
          <w:caps w:val="0"/>
          <w:color w:val="1A7466"/>
          <w:sz w:val="32"/>
          <w:szCs w:val="32"/>
          <w:lang w:val="pl-PL"/>
        </w:rPr>
        <w:t>OŚWIADCZENIE WYKONAWCÓW WSPÓLNIE UBIEGAJĄCYCH SIĘ</w:t>
      </w:r>
      <w:bookmarkEnd w:id="96"/>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7" w:name="_Toc206579131"/>
      <w:r w:rsidRPr="00A37B70">
        <w:rPr>
          <w:rFonts w:ascii="Trebuchet MS" w:hAnsi="Trebuchet MS"/>
          <w:caps w:val="0"/>
          <w:color w:val="1A7466"/>
          <w:sz w:val="32"/>
          <w:szCs w:val="32"/>
          <w:lang w:val="pl-PL"/>
        </w:rPr>
        <w:t>O UDZIELENIE ZAMÓWIENIA</w:t>
      </w:r>
      <w:bookmarkEnd w:id="97"/>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3E451997" w:rsidR="00824DE5" w:rsidRPr="00A37B70" w:rsidRDefault="00824DE5" w:rsidP="006F4BDE">
      <w:pPr>
        <w:pStyle w:val="Nagwek1"/>
        <w:keepNext w:val="0"/>
        <w:keepLines w:val="0"/>
        <w:suppressAutoHyphens/>
        <w:spacing w:before="120" w:after="120" w:line="240" w:lineRule="auto"/>
        <w:rPr>
          <w:b w:val="0"/>
          <w:caps w:val="0"/>
          <w:sz w:val="18"/>
          <w:szCs w:val="18"/>
          <w:lang w:val="pl-PL"/>
        </w:rPr>
      </w:pPr>
      <w:bookmarkStart w:id="98"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2A2533" w:rsidRPr="002A2533">
        <w:rPr>
          <w:b w:val="0"/>
          <w:caps w:val="0"/>
          <w:sz w:val="18"/>
          <w:szCs w:val="18"/>
          <w:lang w:val="pl-PL"/>
        </w:rPr>
        <w:t>Modernizacja sieci i przyłączy cieplnych od komory R4 w rejonie ul. Rakowicza w Toruniu</w:t>
      </w:r>
      <w:r w:rsidRPr="00A37B70">
        <w:rPr>
          <w:b w:val="0"/>
          <w:caps w:val="0"/>
          <w:sz w:val="18"/>
          <w:szCs w:val="18"/>
          <w:lang w:val="pl-PL"/>
        </w:rPr>
        <w:t xml:space="preserve"> (nr referencyjny </w:t>
      </w:r>
      <w:r w:rsidR="002A2533" w:rsidRPr="002A2533">
        <w:rPr>
          <w:b w:val="0"/>
          <w:caps w:val="0"/>
          <w:sz w:val="18"/>
          <w:szCs w:val="18"/>
          <w:lang w:val="pl-PL"/>
        </w:rPr>
        <w:t>POST/PEC/PEC/UZB/00922/2025</w:t>
      </w:r>
      <w:r w:rsidRPr="00A37B70">
        <w:rPr>
          <w:b w:val="0"/>
          <w:caps w:val="0"/>
          <w:sz w:val="18"/>
          <w:szCs w:val="18"/>
          <w:lang w:val="pl-PL"/>
        </w:rPr>
        <w:t xml:space="preserve">), </w:t>
      </w:r>
      <w:r w:rsidRPr="002A2533">
        <w:rPr>
          <w:b w:val="0"/>
          <w:caps w:val="0"/>
          <w:sz w:val="18"/>
          <w:szCs w:val="18"/>
          <w:lang w:val="pl-PL"/>
        </w:rPr>
        <w:t>niniejszym oświadczam, że poszczególni Wykonawcy wspólnie ubiegający się o udzielenie zamówienia wykonają następujące roboty budowlane:</w:t>
      </w:r>
      <w:bookmarkEnd w:id="98"/>
    </w:p>
    <w:p w14:paraId="3D1C71FC" w14:textId="77777777" w:rsidR="00824DE5" w:rsidRPr="00A37B7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37B70" w:rsidRDefault="00824DE5" w:rsidP="006F4BDE">
            <w:pPr>
              <w:jc w:val="center"/>
              <w:rPr>
                <w:rFonts w:eastAsia="Calibri"/>
                <w:b/>
                <w:sz w:val="16"/>
                <w:szCs w:val="16"/>
              </w:rPr>
            </w:pPr>
            <w:r w:rsidRPr="00A37B70">
              <w:rPr>
                <w:rFonts w:eastAsia="Calibri"/>
                <w:b/>
                <w:sz w:val="16"/>
                <w:szCs w:val="16"/>
              </w:rPr>
              <w:t>L.p.</w:t>
            </w:r>
          </w:p>
        </w:tc>
        <w:tc>
          <w:tcPr>
            <w:tcW w:w="3821" w:type="dxa"/>
            <w:shd w:val="clear" w:color="auto" w:fill="1A7466"/>
            <w:vAlign w:val="center"/>
          </w:tcPr>
          <w:p w14:paraId="4B3AB65E" w14:textId="77777777" w:rsidR="00824DE5" w:rsidRPr="00A37B70" w:rsidRDefault="00824DE5" w:rsidP="006F4BDE">
            <w:pPr>
              <w:ind w:hanging="30"/>
              <w:jc w:val="center"/>
              <w:rPr>
                <w:rFonts w:eastAsia="Calibri"/>
                <w:b/>
                <w:sz w:val="16"/>
                <w:szCs w:val="16"/>
              </w:rPr>
            </w:pPr>
            <w:r w:rsidRPr="00A37B70">
              <w:rPr>
                <w:rFonts w:eastAsia="Calibri"/>
                <w:b/>
                <w:sz w:val="16"/>
                <w:szCs w:val="16"/>
              </w:rPr>
              <w:t>Nazwa i adres Wykonawcy</w:t>
            </w:r>
          </w:p>
        </w:tc>
        <w:tc>
          <w:tcPr>
            <w:tcW w:w="5387" w:type="dxa"/>
            <w:shd w:val="clear" w:color="auto" w:fill="1A7466"/>
            <w:vAlign w:val="center"/>
          </w:tcPr>
          <w:p w14:paraId="26730D51" w14:textId="07F2E669" w:rsidR="00824DE5" w:rsidRPr="00A37B70" w:rsidRDefault="00824DE5" w:rsidP="006F4BDE">
            <w:pPr>
              <w:ind w:hanging="30"/>
              <w:jc w:val="center"/>
              <w:rPr>
                <w:rFonts w:eastAsia="Calibri"/>
                <w:b/>
                <w:sz w:val="16"/>
                <w:szCs w:val="16"/>
              </w:rPr>
            </w:pPr>
            <w:r w:rsidRPr="00A37B70">
              <w:rPr>
                <w:rFonts w:eastAsia="Calibri"/>
                <w:b/>
                <w:sz w:val="16"/>
                <w:szCs w:val="16"/>
              </w:rPr>
              <w:t xml:space="preserve">Zakres </w:t>
            </w:r>
            <w:r w:rsidRPr="002A2533">
              <w:rPr>
                <w:rFonts w:eastAsia="Calibri"/>
                <w:b/>
                <w:sz w:val="16"/>
                <w:szCs w:val="16"/>
              </w:rPr>
              <w:t>wykonywanych robót budowlanych</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99"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99"/>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0"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0"/>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 w:name="_Toc206579135"/>
      <w:r w:rsidRPr="00A37B70">
        <w:rPr>
          <w:i/>
          <w:caps w:val="0"/>
          <w:sz w:val="14"/>
          <w:szCs w:val="14"/>
          <w:lang w:val="pl-PL"/>
        </w:rPr>
        <w:t>przez osobę lub osoby umocowane</w:t>
      </w:r>
      <w:bookmarkEnd w:id="101"/>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2" w:name="_Toc206579136"/>
      <w:r w:rsidRPr="00A37B70">
        <w:rPr>
          <w:i/>
          <w:caps w:val="0"/>
          <w:sz w:val="14"/>
          <w:szCs w:val="14"/>
          <w:lang w:val="pl-PL"/>
        </w:rPr>
        <w:t>do złożenia podpisu w imieniu Wykonawcy</w:t>
      </w:r>
      <w:bookmarkEnd w:id="102"/>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3"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3"/>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7BF381AE" w:rsidR="00D73627" w:rsidRPr="002A2533"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DO SWZ – WYKAZ </w:t>
      </w:r>
      <w:r w:rsidRPr="002A2533">
        <w:rPr>
          <w:rFonts w:ascii="Verdana" w:eastAsia="Times New Roman" w:hAnsi="Verdana" w:cstheme="minorHAnsi"/>
          <w:b/>
          <w:caps/>
          <w:color w:val="000000" w:themeColor="text1"/>
          <w:kern w:val="28"/>
          <w:sz w:val="18"/>
          <w:szCs w:val="18"/>
        </w:rPr>
        <w:t>WYKONANYCH ROBÓT BUDOWLANYCH</w:t>
      </w:r>
    </w:p>
    <w:p w14:paraId="7CC54B90" w14:textId="77777777" w:rsidR="000A419A" w:rsidRPr="002A2533"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47C2E985"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4" w:name="_Toc206579138"/>
      <w:r w:rsidRPr="002A2533">
        <w:rPr>
          <w:rFonts w:ascii="Trebuchet MS" w:hAnsi="Trebuchet MS"/>
          <w:caps w:val="0"/>
          <w:color w:val="1A7466"/>
          <w:sz w:val="32"/>
          <w:szCs w:val="32"/>
          <w:lang w:val="pl-PL"/>
        </w:rPr>
        <w:t>WYKAZ WYKONANYCH ROBÓT BUDOWALNYCH</w:t>
      </w:r>
      <w:bookmarkEnd w:id="104"/>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3EC9CE79" w:rsidR="00D73627" w:rsidRPr="00A37B70" w:rsidRDefault="00D73627" w:rsidP="006F4BDE">
      <w:pPr>
        <w:suppressAutoHyphens/>
        <w:spacing w:before="120" w:after="120" w:line="240" w:lineRule="auto"/>
        <w:jc w:val="center"/>
        <w:rPr>
          <w:rFonts w:ascii="Verdana" w:hAnsi="Verdana"/>
          <w:b/>
          <w:sz w:val="18"/>
          <w:szCs w:val="18"/>
        </w:rPr>
      </w:pPr>
      <w:r w:rsidRPr="00A37B70">
        <w:rPr>
          <w:rFonts w:ascii="Verdana" w:hAnsi="Verdana"/>
          <w:b/>
          <w:sz w:val="18"/>
          <w:szCs w:val="18"/>
        </w:rPr>
        <w:t xml:space="preserve">w okresie ostatnich </w:t>
      </w:r>
      <w:r w:rsidR="0022711F">
        <w:rPr>
          <w:rFonts w:ascii="Verdana" w:hAnsi="Verdana"/>
          <w:b/>
          <w:sz w:val="18"/>
          <w:szCs w:val="18"/>
        </w:rPr>
        <w:t>8</w:t>
      </w:r>
      <w:r w:rsidRPr="00A37B70">
        <w:rPr>
          <w:rFonts w:ascii="Verdana" w:hAnsi="Verdana"/>
          <w:b/>
          <w:sz w:val="18"/>
          <w:szCs w:val="18"/>
        </w:rPr>
        <w:t xml:space="preserve"> lat z podaniem </w:t>
      </w:r>
    </w:p>
    <w:p w14:paraId="3BE83A96" w14:textId="77777777" w:rsidR="00D73627" w:rsidRPr="002A2533" w:rsidRDefault="00D73627" w:rsidP="006F4BDE">
      <w:pPr>
        <w:suppressAutoHyphens/>
        <w:spacing w:before="120" w:after="120" w:line="240" w:lineRule="auto"/>
        <w:jc w:val="center"/>
        <w:rPr>
          <w:rFonts w:ascii="Verdana" w:hAnsi="Verdana"/>
          <w:b/>
          <w:sz w:val="18"/>
          <w:szCs w:val="18"/>
        </w:rPr>
      </w:pPr>
      <w:r w:rsidRPr="002A2533">
        <w:rPr>
          <w:rFonts w:ascii="Verdana" w:hAnsi="Verdana"/>
          <w:b/>
          <w:sz w:val="18"/>
          <w:szCs w:val="18"/>
        </w:rPr>
        <w:t>rodzaju, wartości, daty i miejsca wykonania oraz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06BF18BF"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5" w:name="_Toc206579139"/>
      <w:r w:rsidRPr="00A37B70">
        <w:rPr>
          <w:b w:val="0"/>
          <w:caps w:val="0"/>
          <w:sz w:val="18"/>
          <w:szCs w:val="18"/>
          <w:lang w:val="pl-PL"/>
        </w:rPr>
        <w:t xml:space="preserve">W związku z ubieganiem się o udzielenie Zamówienia publicznego w Postępowaniu prowadzonym w trybie przetargu nieograniczonego pn. </w:t>
      </w:r>
      <w:r w:rsidR="002A2533" w:rsidRPr="002A2533">
        <w:rPr>
          <w:b w:val="0"/>
          <w:caps w:val="0"/>
          <w:sz w:val="18"/>
          <w:szCs w:val="18"/>
          <w:lang w:val="pl-PL"/>
        </w:rPr>
        <w:t>Modernizacja sieci i przyłączy cieplnych od komory R4 w rejonie ul. Rakowicza w Toruniu</w:t>
      </w:r>
      <w:r w:rsidRPr="00A37B70">
        <w:rPr>
          <w:b w:val="0"/>
          <w:caps w:val="0"/>
          <w:sz w:val="18"/>
          <w:szCs w:val="18"/>
          <w:lang w:val="pl-PL"/>
        </w:rPr>
        <w:t xml:space="preserve"> (nr referencyjny </w:t>
      </w:r>
      <w:r w:rsidR="002A2533" w:rsidRPr="002A2533">
        <w:rPr>
          <w:b w:val="0"/>
          <w:caps w:val="0"/>
          <w:sz w:val="18"/>
          <w:szCs w:val="18"/>
          <w:lang w:val="pl-PL"/>
        </w:rPr>
        <w:t>POST/PEC/PEC/UZB/00922/2025</w:t>
      </w:r>
      <w:r w:rsidRPr="002A2533">
        <w:rPr>
          <w:b w:val="0"/>
          <w:caps w:val="0"/>
          <w:sz w:val="18"/>
          <w:szCs w:val="18"/>
          <w:lang w:val="pl-PL"/>
        </w:rPr>
        <w:t>)</w:t>
      </w:r>
      <w:r w:rsidR="008A534C" w:rsidRPr="00A37B70">
        <w:rPr>
          <w:b w:val="0"/>
          <w:caps w:val="0"/>
          <w:sz w:val="18"/>
          <w:szCs w:val="18"/>
          <w:lang w:val="pl-PL"/>
        </w:rPr>
        <w:t xml:space="preserve"> </w:t>
      </w:r>
      <w:r w:rsidRPr="00A37B70">
        <w:rPr>
          <w:b w:val="0"/>
          <w:caps w:val="0"/>
          <w:sz w:val="18"/>
          <w:szCs w:val="18"/>
          <w:lang w:val="pl-PL"/>
        </w:rPr>
        <w:t>/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OŚWIADCZAMY, że w okresie ostatnich </w:t>
      </w:r>
      <w:r w:rsidR="0022711F">
        <w:rPr>
          <w:b w:val="0"/>
          <w:caps w:val="0"/>
          <w:sz w:val="18"/>
          <w:szCs w:val="18"/>
          <w:lang w:val="pl-PL"/>
        </w:rPr>
        <w:t>8</w:t>
      </w:r>
      <w:r w:rsidRPr="00A37B70">
        <w:rPr>
          <w:b w:val="0"/>
          <w:caps w:val="0"/>
          <w:sz w:val="18"/>
          <w:szCs w:val="18"/>
          <w:lang w:val="pl-PL"/>
        </w:rPr>
        <w:t xml:space="preserve"> lat przed upływem terminu składania Ofert wykonaliśmy następujące </w:t>
      </w:r>
      <w:r w:rsidRPr="002A2533">
        <w:rPr>
          <w:b w:val="0"/>
          <w:caps w:val="0"/>
          <w:sz w:val="18"/>
          <w:szCs w:val="18"/>
          <w:lang w:val="pl-PL"/>
        </w:rPr>
        <w:t>roboty budowlane:</w:t>
      </w:r>
      <w:bookmarkEnd w:id="105"/>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311"/>
      </w:tblGrid>
      <w:tr w:rsidR="00D73627" w:rsidRPr="00A37B70" w14:paraId="1BC65B1B" w14:textId="77777777" w:rsidTr="004D2A93">
        <w:trPr>
          <w:trHeight w:val="424"/>
        </w:trPr>
        <w:tc>
          <w:tcPr>
            <w:tcW w:w="468" w:type="dxa"/>
            <w:vMerge w:val="restart"/>
            <w:shd w:val="clear" w:color="auto" w:fill="1A7466"/>
            <w:vAlign w:val="center"/>
          </w:tcPr>
          <w:p w14:paraId="322F4E4E" w14:textId="77777777" w:rsidR="00D73627" w:rsidRPr="00A37B70" w:rsidRDefault="00D73627" w:rsidP="006F4BDE">
            <w:pPr>
              <w:jc w:val="center"/>
              <w:rPr>
                <w:rFonts w:eastAsia="Calibri"/>
                <w:b/>
                <w:sz w:val="16"/>
                <w:szCs w:val="16"/>
              </w:rPr>
            </w:pPr>
            <w:r w:rsidRPr="00A37B70">
              <w:rPr>
                <w:rFonts w:eastAsia="Calibri"/>
                <w:b/>
                <w:sz w:val="16"/>
                <w:szCs w:val="16"/>
              </w:rPr>
              <w:t>L.p.</w:t>
            </w:r>
          </w:p>
        </w:tc>
        <w:tc>
          <w:tcPr>
            <w:tcW w:w="1400" w:type="dxa"/>
            <w:vMerge w:val="restart"/>
            <w:shd w:val="clear" w:color="auto" w:fill="1A7466"/>
            <w:vAlign w:val="center"/>
          </w:tcPr>
          <w:p w14:paraId="5BDBD84E" w14:textId="77777777" w:rsidR="00D73627" w:rsidRPr="00A37B70" w:rsidRDefault="00D73627" w:rsidP="006F4BDE">
            <w:pPr>
              <w:jc w:val="center"/>
              <w:rPr>
                <w:rFonts w:eastAsia="Calibri"/>
                <w:b/>
                <w:sz w:val="16"/>
                <w:szCs w:val="16"/>
              </w:rPr>
            </w:pPr>
            <w:r w:rsidRPr="00A37B70">
              <w:rPr>
                <w:rFonts w:eastAsia="Calibri"/>
                <w:b/>
                <w:sz w:val="16"/>
                <w:szCs w:val="16"/>
              </w:rPr>
              <w:t>Przedmiot zamówienia</w:t>
            </w:r>
          </w:p>
        </w:tc>
        <w:tc>
          <w:tcPr>
            <w:tcW w:w="2527" w:type="dxa"/>
            <w:vMerge w:val="restart"/>
            <w:shd w:val="clear" w:color="auto" w:fill="1A7466"/>
            <w:vAlign w:val="center"/>
          </w:tcPr>
          <w:p w14:paraId="1C061D9A" w14:textId="56FC26AA" w:rsidR="00D73627" w:rsidRPr="00A37B70" w:rsidRDefault="00D73627" w:rsidP="006F4BDE">
            <w:pPr>
              <w:jc w:val="center"/>
              <w:rPr>
                <w:rFonts w:eastAsia="Calibri"/>
                <w:b/>
                <w:sz w:val="16"/>
                <w:szCs w:val="16"/>
              </w:rPr>
            </w:pPr>
            <w:r w:rsidRPr="00A37B70">
              <w:rPr>
                <w:rFonts w:eastAsia="Calibri"/>
                <w:b/>
                <w:sz w:val="16"/>
                <w:szCs w:val="16"/>
              </w:rPr>
              <w:t xml:space="preserve">Wartość </w:t>
            </w:r>
            <w:r w:rsidRPr="0022711F">
              <w:rPr>
                <w:rFonts w:eastAsia="Calibri"/>
                <w:b/>
                <w:sz w:val="16"/>
                <w:szCs w:val="16"/>
              </w:rPr>
              <w:t>zrealizowanych robót</w:t>
            </w:r>
          </w:p>
        </w:tc>
        <w:tc>
          <w:tcPr>
            <w:tcW w:w="2817" w:type="dxa"/>
            <w:gridSpan w:val="2"/>
            <w:shd w:val="clear" w:color="auto" w:fill="1A7466"/>
            <w:vAlign w:val="center"/>
          </w:tcPr>
          <w:p w14:paraId="31AA5AB0" w14:textId="51522256" w:rsidR="00D73627" w:rsidRPr="00A37B70" w:rsidRDefault="00D73627" w:rsidP="006F4BDE">
            <w:pPr>
              <w:jc w:val="center"/>
              <w:rPr>
                <w:rFonts w:eastAsia="Calibri"/>
                <w:b/>
                <w:sz w:val="16"/>
                <w:szCs w:val="16"/>
              </w:rPr>
            </w:pPr>
            <w:r w:rsidRPr="00A37B70">
              <w:rPr>
                <w:rFonts w:eastAsia="Calibri"/>
                <w:b/>
                <w:sz w:val="16"/>
                <w:szCs w:val="16"/>
              </w:rPr>
              <w:t xml:space="preserve">Termin </w:t>
            </w:r>
            <w:r w:rsidRPr="002A2533">
              <w:rPr>
                <w:rFonts w:eastAsia="Calibri"/>
                <w:b/>
                <w:sz w:val="16"/>
                <w:szCs w:val="16"/>
              </w:rPr>
              <w:t>realizacji robót</w:t>
            </w:r>
          </w:p>
        </w:tc>
        <w:tc>
          <w:tcPr>
            <w:tcW w:w="1400" w:type="dxa"/>
            <w:vMerge w:val="restart"/>
            <w:shd w:val="clear" w:color="auto" w:fill="1A7466"/>
            <w:vAlign w:val="center"/>
          </w:tcPr>
          <w:p w14:paraId="6F65DF30" w14:textId="77777777" w:rsidR="00D73627" w:rsidRPr="00A37B70" w:rsidRDefault="00D73627" w:rsidP="006F4BDE">
            <w:pPr>
              <w:jc w:val="center"/>
              <w:rPr>
                <w:rFonts w:eastAsia="Calibri"/>
                <w:b/>
                <w:sz w:val="16"/>
                <w:szCs w:val="16"/>
              </w:rPr>
            </w:pPr>
            <w:r w:rsidRPr="00A37B70">
              <w:rPr>
                <w:rFonts w:eastAsia="Calibri"/>
                <w:b/>
                <w:sz w:val="16"/>
                <w:szCs w:val="16"/>
              </w:rPr>
              <w:t>Miejsce wykonania</w:t>
            </w:r>
          </w:p>
          <w:p w14:paraId="323018B1" w14:textId="77777777" w:rsidR="00D73627" w:rsidRPr="00A37B70" w:rsidRDefault="00D73627" w:rsidP="006F4BDE">
            <w:pPr>
              <w:jc w:val="center"/>
              <w:rPr>
                <w:rFonts w:eastAsia="Calibri"/>
                <w:b/>
                <w:sz w:val="16"/>
                <w:szCs w:val="16"/>
              </w:rPr>
            </w:pPr>
            <w:r w:rsidRPr="00A37B70">
              <w:rPr>
                <w:rFonts w:eastAsia="Calibri"/>
                <w:b/>
                <w:sz w:val="16"/>
                <w:szCs w:val="16"/>
              </w:rPr>
              <w:t>zamówienia</w:t>
            </w:r>
          </w:p>
        </w:tc>
        <w:tc>
          <w:tcPr>
            <w:tcW w:w="1311" w:type="dxa"/>
            <w:vMerge w:val="restart"/>
            <w:shd w:val="clear" w:color="auto" w:fill="1A7466"/>
            <w:vAlign w:val="center"/>
          </w:tcPr>
          <w:p w14:paraId="7A3019A3" w14:textId="77777777" w:rsidR="00D73627" w:rsidRPr="00A37B70" w:rsidRDefault="00D73627" w:rsidP="006F4BDE">
            <w:pPr>
              <w:jc w:val="center"/>
              <w:rPr>
                <w:rFonts w:eastAsia="Calibri"/>
                <w:b/>
                <w:sz w:val="16"/>
                <w:szCs w:val="16"/>
              </w:rPr>
            </w:pPr>
            <w:r w:rsidRPr="00A37B70">
              <w:rPr>
                <w:rFonts w:eastAsia="Calibri"/>
                <w:b/>
                <w:sz w:val="16"/>
                <w:szCs w:val="16"/>
              </w:rPr>
              <w:t>Nazwa Odbiorcy</w:t>
            </w:r>
          </w:p>
          <w:p w14:paraId="22546C2A" w14:textId="7925B9D6" w:rsidR="00D73627" w:rsidRPr="00A37B70" w:rsidRDefault="00D73627" w:rsidP="006F4BDE">
            <w:pPr>
              <w:jc w:val="center"/>
              <w:rPr>
                <w:rFonts w:eastAsia="Calibri"/>
                <w:b/>
                <w:sz w:val="16"/>
                <w:szCs w:val="16"/>
              </w:rPr>
            </w:pPr>
            <w:r w:rsidRPr="00A37B70">
              <w:rPr>
                <w:rFonts w:eastAsia="Calibri"/>
                <w:b/>
                <w:sz w:val="16"/>
                <w:szCs w:val="16"/>
              </w:rPr>
              <w:t>(wraz z</w:t>
            </w:r>
            <w:r w:rsidR="00206B8B" w:rsidRPr="00A37B70">
              <w:rPr>
                <w:rFonts w:eastAsia="Calibri"/>
                <w:b/>
                <w:sz w:val="16"/>
                <w:szCs w:val="16"/>
              </w:rPr>
              <w:t> </w:t>
            </w:r>
            <w:r w:rsidRPr="00A37B70">
              <w:rPr>
                <w:rFonts w:eastAsia="Calibri"/>
                <w:b/>
                <w:sz w:val="16"/>
                <w:szCs w:val="16"/>
              </w:rPr>
              <w:t>adresem i</w:t>
            </w:r>
            <w:r w:rsidR="00206B8B" w:rsidRPr="00A37B70">
              <w:rPr>
                <w:rFonts w:eastAsia="Calibri"/>
                <w:b/>
                <w:sz w:val="16"/>
                <w:szCs w:val="16"/>
              </w:rPr>
              <w:t> </w:t>
            </w:r>
            <w:r w:rsidRPr="00A37B70">
              <w:rPr>
                <w:rFonts w:eastAsia="Calibri"/>
                <w:b/>
                <w:sz w:val="16"/>
                <w:szCs w:val="16"/>
              </w:rPr>
              <w:t>nr telefonu)</w:t>
            </w:r>
          </w:p>
        </w:tc>
      </w:tr>
      <w:tr w:rsidR="00D73627" w:rsidRPr="00A37B70" w14:paraId="510EF9B0" w14:textId="77777777" w:rsidTr="004D2A93">
        <w:trPr>
          <w:trHeight w:val="424"/>
        </w:trPr>
        <w:tc>
          <w:tcPr>
            <w:tcW w:w="468" w:type="dxa"/>
            <w:vMerge/>
            <w:shd w:val="clear" w:color="auto" w:fill="DEEAF6" w:themeFill="accent1" w:themeFillTint="33"/>
            <w:vAlign w:val="center"/>
          </w:tcPr>
          <w:p w14:paraId="23A1D81A" w14:textId="77777777" w:rsidR="00D73627" w:rsidRPr="00A37B70" w:rsidRDefault="00D73627" w:rsidP="006F4BDE">
            <w:pPr>
              <w:jc w:val="center"/>
              <w:rPr>
                <w:rFonts w:eastAsia="Calibri"/>
                <w:b/>
              </w:rPr>
            </w:pPr>
          </w:p>
        </w:tc>
        <w:tc>
          <w:tcPr>
            <w:tcW w:w="1400" w:type="dxa"/>
            <w:vMerge/>
            <w:shd w:val="clear" w:color="auto" w:fill="DEEAF6" w:themeFill="accent1" w:themeFillTint="33"/>
            <w:vAlign w:val="center"/>
          </w:tcPr>
          <w:p w14:paraId="12EC2741" w14:textId="77777777" w:rsidR="00D73627" w:rsidRPr="00A37B70" w:rsidRDefault="00D73627" w:rsidP="006F4BDE">
            <w:pPr>
              <w:jc w:val="center"/>
              <w:rPr>
                <w:rFonts w:eastAsia="Calibri"/>
                <w:b/>
              </w:rPr>
            </w:pPr>
          </w:p>
        </w:tc>
        <w:tc>
          <w:tcPr>
            <w:tcW w:w="2527" w:type="dxa"/>
            <w:vMerge/>
            <w:shd w:val="clear" w:color="auto" w:fill="DEEAF6" w:themeFill="accent1" w:themeFillTint="33"/>
            <w:vAlign w:val="center"/>
          </w:tcPr>
          <w:p w14:paraId="08AA98DF" w14:textId="77777777" w:rsidR="00D73627" w:rsidRPr="00A37B70" w:rsidRDefault="00D73627" w:rsidP="006F4BDE">
            <w:pPr>
              <w:jc w:val="center"/>
              <w:rPr>
                <w:rFonts w:eastAsia="Calibri"/>
                <w:b/>
              </w:rPr>
            </w:pPr>
          </w:p>
        </w:tc>
        <w:tc>
          <w:tcPr>
            <w:tcW w:w="1379" w:type="dxa"/>
            <w:shd w:val="clear" w:color="auto" w:fill="1A7466"/>
            <w:vAlign w:val="center"/>
          </w:tcPr>
          <w:p w14:paraId="13B75597" w14:textId="77777777" w:rsidR="00D73627" w:rsidRPr="00A37B70" w:rsidRDefault="00D73627" w:rsidP="006F4BDE">
            <w:pPr>
              <w:jc w:val="center"/>
              <w:rPr>
                <w:rFonts w:eastAsia="Calibri"/>
                <w:b/>
                <w:sz w:val="18"/>
                <w:szCs w:val="18"/>
              </w:rPr>
            </w:pPr>
            <w:r w:rsidRPr="00A37B70">
              <w:rPr>
                <w:rFonts w:eastAsia="Calibri"/>
                <w:b/>
                <w:sz w:val="18"/>
                <w:szCs w:val="18"/>
              </w:rPr>
              <w:t>Data rozpoczęcia</w:t>
            </w:r>
          </w:p>
        </w:tc>
        <w:tc>
          <w:tcPr>
            <w:tcW w:w="1438" w:type="dxa"/>
            <w:shd w:val="clear" w:color="auto" w:fill="1A7466"/>
            <w:vAlign w:val="center"/>
          </w:tcPr>
          <w:p w14:paraId="7B5B4CA1" w14:textId="77777777" w:rsidR="00D73627" w:rsidRPr="00A37B70" w:rsidRDefault="00D73627" w:rsidP="006F4BDE">
            <w:pPr>
              <w:jc w:val="center"/>
              <w:rPr>
                <w:rFonts w:eastAsia="Calibri"/>
                <w:b/>
                <w:sz w:val="18"/>
                <w:szCs w:val="18"/>
              </w:rPr>
            </w:pPr>
            <w:r w:rsidRPr="00A37B70">
              <w:rPr>
                <w:rFonts w:eastAsia="Calibri"/>
                <w:b/>
                <w:sz w:val="18"/>
                <w:szCs w:val="18"/>
              </w:rPr>
              <w:t>Data</w:t>
            </w:r>
          </w:p>
          <w:p w14:paraId="7897C754" w14:textId="77777777" w:rsidR="00D73627" w:rsidRPr="00A37B70" w:rsidRDefault="00D73627" w:rsidP="006F4BDE">
            <w:pPr>
              <w:jc w:val="center"/>
              <w:rPr>
                <w:rFonts w:eastAsia="Calibri"/>
                <w:b/>
                <w:sz w:val="18"/>
                <w:szCs w:val="18"/>
              </w:rPr>
            </w:pPr>
            <w:r w:rsidRPr="00A37B70">
              <w:rPr>
                <w:rFonts w:eastAsia="Calibri"/>
                <w:b/>
                <w:sz w:val="18"/>
                <w:szCs w:val="18"/>
              </w:rPr>
              <w:t>zakończenia</w:t>
            </w:r>
          </w:p>
        </w:tc>
        <w:tc>
          <w:tcPr>
            <w:tcW w:w="1400" w:type="dxa"/>
            <w:vMerge/>
            <w:shd w:val="clear" w:color="auto" w:fill="DEEAF6" w:themeFill="accent1" w:themeFillTint="33"/>
          </w:tcPr>
          <w:p w14:paraId="71C6D1AE" w14:textId="77777777" w:rsidR="00D73627" w:rsidRPr="00A37B70" w:rsidRDefault="00D73627" w:rsidP="006F4BDE">
            <w:pPr>
              <w:jc w:val="center"/>
              <w:rPr>
                <w:rFonts w:eastAsia="Calibri"/>
                <w:b/>
              </w:rPr>
            </w:pPr>
          </w:p>
        </w:tc>
        <w:tc>
          <w:tcPr>
            <w:tcW w:w="1311" w:type="dxa"/>
            <w:vMerge/>
            <w:shd w:val="clear" w:color="auto" w:fill="DEEAF6" w:themeFill="accent1" w:themeFillTint="33"/>
            <w:vAlign w:val="center"/>
          </w:tcPr>
          <w:p w14:paraId="7366FD43" w14:textId="77777777" w:rsidR="00D73627" w:rsidRPr="00A37B70" w:rsidRDefault="00D73627" w:rsidP="006F4BDE">
            <w:pPr>
              <w:jc w:val="center"/>
              <w:rPr>
                <w:rFonts w:eastAsia="Calibri"/>
                <w:b/>
              </w:rPr>
            </w:pPr>
          </w:p>
        </w:tc>
      </w:tr>
      <w:tr w:rsidR="00D73627" w:rsidRPr="00A37B70" w14:paraId="1F137F31" w14:textId="77777777" w:rsidTr="004D2A93">
        <w:trPr>
          <w:trHeight w:val="424"/>
        </w:trPr>
        <w:tc>
          <w:tcPr>
            <w:tcW w:w="468" w:type="dxa"/>
            <w:shd w:val="clear" w:color="auto" w:fill="auto"/>
            <w:vAlign w:val="center"/>
          </w:tcPr>
          <w:p w14:paraId="468DA2A3" w14:textId="77777777" w:rsidR="00D73627" w:rsidRPr="00A37B70" w:rsidRDefault="00D73627" w:rsidP="006F4BDE">
            <w:pPr>
              <w:jc w:val="center"/>
              <w:rPr>
                <w:rFonts w:eastAsia="Calibri"/>
                <w:highlight w:val="cyan"/>
              </w:rPr>
            </w:pPr>
          </w:p>
        </w:tc>
        <w:tc>
          <w:tcPr>
            <w:tcW w:w="1400" w:type="dxa"/>
            <w:shd w:val="clear" w:color="auto" w:fill="auto"/>
            <w:vAlign w:val="center"/>
          </w:tcPr>
          <w:p w14:paraId="42A52EEA" w14:textId="77777777" w:rsidR="00D73627" w:rsidRPr="00A37B70" w:rsidRDefault="00D73627" w:rsidP="006F4BDE">
            <w:pPr>
              <w:jc w:val="center"/>
              <w:rPr>
                <w:rFonts w:eastAsia="Calibri"/>
                <w:highlight w:val="cyan"/>
              </w:rPr>
            </w:pPr>
          </w:p>
        </w:tc>
        <w:tc>
          <w:tcPr>
            <w:tcW w:w="2527" w:type="dxa"/>
            <w:shd w:val="clear" w:color="auto" w:fill="auto"/>
            <w:vAlign w:val="center"/>
          </w:tcPr>
          <w:p w14:paraId="5605AFD5" w14:textId="77777777" w:rsidR="00D73627" w:rsidRPr="00A37B70" w:rsidRDefault="00D73627" w:rsidP="006F4BDE">
            <w:pPr>
              <w:jc w:val="center"/>
              <w:rPr>
                <w:rFonts w:eastAsia="Calibri"/>
                <w:highlight w:val="cyan"/>
              </w:rPr>
            </w:pPr>
          </w:p>
        </w:tc>
        <w:tc>
          <w:tcPr>
            <w:tcW w:w="1379" w:type="dxa"/>
            <w:shd w:val="clear" w:color="auto" w:fill="auto"/>
            <w:vAlign w:val="center"/>
          </w:tcPr>
          <w:p w14:paraId="33375CA4" w14:textId="77777777" w:rsidR="00D73627" w:rsidRPr="00A37B70" w:rsidRDefault="00D73627" w:rsidP="006F4BDE">
            <w:pPr>
              <w:jc w:val="center"/>
              <w:rPr>
                <w:rFonts w:eastAsia="Calibri"/>
                <w:highlight w:val="cyan"/>
              </w:rPr>
            </w:pPr>
          </w:p>
        </w:tc>
        <w:tc>
          <w:tcPr>
            <w:tcW w:w="1438" w:type="dxa"/>
            <w:shd w:val="clear" w:color="auto" w:fill="auto"/>
            <w:vAlign w:val="center"/>
          </w:tcPr>
          <w:p w14:paraId="6DE9C662" w14:textId="77777777" w:rsidR="00D73627" w:rsidRPr="00A37B70" w:rsidRDefault="00D73627" w:rsidP="006F4BDE">
            <w:pPr>
              <w:jc w:val="center"/>
              <w:rPr>
                <w:rFonts w:eastAsia="Calibri"/>
                <w:highlight w:val="cyan"/>
              </w:rPr>
            </w:pPr>
          </w:p>
        </w:tc>
        <w:tc>
          <w:tcPr>
            <w:tcW w:w="1400" w:type="dxa"/>
          </w:tcPr>
          <w:p w14:paraId="3C6C9064"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BEC30A9" w14:textId="77777777" w:rsidR="00D73627" w:rsidRPr="00A37B70" w:rsidRDefault="00D73627" w:rsidP="006F4BDE">
            <w:pPr>
              <w:jc w:val="center"/>
              <w:rPr>
                <w:rFonts w:eastAsia="Calibri"/>
                <w:highlight w:val="cyan"/>
              </w:rPr>
            </w:pPr>
          </w:p>
        </w:tc>
      </w:tr>
      <w:tr w:rsidR="00D73627" w:rsidRPr="00A37B70" w14:paraId="0F752609" w14:textId="77777777" w:rsidTr="004D2A93">
        <w:trPr>
          <w:trHeight w:val="424"/>
        </w:trPr>
        <w:tc>
          <w:tcPr>
            <w:tcW w:w="468" w:type="dxa"/>
            <w:shd w:val="clear" w:color="auto" w:fill="auto"/>
            <w:vAlign w:val="center"/>
          </w:tcPr>
          <w:p w14:paraId="4A032C54" w14:textId="77777777" w:rsidR="00D73627" w:rsidRPr="00A37B70" w:rsidRDefault="00D73627" w:rsidP="006F4BDE">
            <w:pPr>
              <w:jc w:val="center"/>
              <w:rPr>
                <w:rFonts w:eastAsia="Calibri"/>
                <w:highlight w:val="cyan"/>
              </w:rPr>
            </w:pPr>
          </w:p>
        </w:tc>
        <w:tc>
          <w:tcPr>
            <w:tcW w:w="1400" w:type="dxa"/>
            <w:shd w:val="clear" w:color="auto" w:fill="auto"/>
            <w:vAlign w:val="center"/>
          </w:tcPr>
          <w:p w14:paraId="76C86ED3" w14:textId="77777777" w:rsidR="00D73627" w:rsidRPr="00A37B70" w:rsidRDefault="00D73627" w:rsidP="006F4BDE">
            <w:pPr>
              <w:jc w:val="center"/>
              <w:rPr>
                <w:rFonts w:eastAsia="Calibri"/>
                <w:highlight w:val="cyan"/>
              </w:rPr>
            </w:pPr>
          </w:p>
        </w:tc>
        <w:tc>
          <w:tcPr>
            <w:tcW w:w="2527" w:type="dxa"/>
            <w:shd w:val="clear" w:color="auto" w:fill="auto"/>
            <w:vAlign w:val="center"/>
          </w:tcPr>
          <w:p w14:paraId="02508C77" w14:textId="77777777" w:rsidR="00D73627" w:rsidRPr="00A37B70" w:rsidRDefault="00D73627" w:rsidP="006F4BDE">
            <w:pPr>
              <w:jc w:val="center"/>
              <w:rPr>
                <w:rFonts w:eastAsia="Calibri"/>
                <w:highlight w:val="cyan"/>
              </w:rPr>
            </w:pPr>
          </w:p>
        </w:tc>
        <w:tc>
          <w:tcPr>
            <w:tcW w:w="1379" w:type="dxa"/>
            <w:shd w:val="clear" w:color="auto" w:fill="auto"/>
            <w:vAlign w:val="center"/>
          </w:tcPr>
          <w:p w14:paraId="672975CA" w14:textId="77777777" w:rsidR="00D73627" w:rsidRPr="00A37B70" w:rsidRDefault="00D73627" w:rsidP="006F4BDE">
            <w:pPr>
              <w:jc w:val="center"/>
              <w:rPr>
                <w:rFonts w:eastAsia="Calibri"/>
                <w:highlight w:val="cyan"/>
              </w:rPr>
            </w:pPr>
          </w:p>
        </w:tc>
        <w:tc>
          <w:tcPr>
            <w:tcW w:w="1438" w:type="dxa"/>
            <w:shd w:val="clear" w:color="auto" w:fill="auto"/>
            <w:vAlign w:val="center"/>
          </w:tcPr>
          <w:p w14:paraId="3C98A7F1" w14:textId="77777777" w:rsidR="00D73627" w:rsidRPr="00A37B70" w:rsidRDefault="00D73627" w:rsidP="006F4BDE">
            <w:pPr>
              <w:jc w:val="center"/>
              <w:rPr>
                <w:rFonts w:eastAsia="Calibri"/>
                <w:highlight w:val="cyan"/>
              </w:rPr>
            </w:pPr>
          </w:p>
        </w:tc>
        <w:tc>
          <w:tcPr>
            <w:tcW w:w="1400" w:type="dxa"/>
          </w:tcPr>
          <w:p w14:paraId="476FA610"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14281AA" w14:textId="77777777" w:rsidR="00D73627" w:rsidRPr="00A37B70" w:rsidRDefault="00D73627"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6" w:name="_Toc206579140"/>
      <w:r w:rsidRPr="00A37B70">
        <w:rPr>
          <w:b w:val="0"/>
          <w:i/>
          <w:caps w:val="0"/>
          <w:sz w:val="18"/>
          <w:szCs w:val="18"/>
          <w:lang w:val="pl-PL"/>
        </w:rPr>
        <w:t>UWAGA: Należy dostosować ilość wierszy do ilości wykazywanych zadań.</w:t>
      </w:r>
      <w:bookmarkEnd w:id="106"/>
    </w:p>
    <w:p w14:paraId="0017576C" w14:textId="77777777" w:rsidR="00D73627" w:rsidRPr="0022711F" w:rsidRDefault="00D73627" w:rsidP="006F4BDE">
      <w:pPr>
        <w:pStyle w:val="Nagwek1"/>
        <w:keepNext w:val="0"/>
        <w:keepLines w:val="0"/>
        <w:suppressAutoHyphens/>
        <w:spacing w:before="120" w:after="120" w:line="240" w:lineRule="auto"/>
        <w:rPr>
          <w:b w:val="0"/>
          <w:caps w:val="0"/>
          <w:sz w:val="18"/>
          <w:szCs w:val="18"/>
          <w:lang w:val="pl-PL"/>
        </w:rPr>
      </w:pPr>
      <w:bookmarkStart w:id="107" w:name="_Toc206579141"/>
      <w:r w:rsidRPr="00A37B70">
        <w:rPr>
          <w:b w:val="0"/>
          <w:caps w:val="0"/>
          <w:sz w:val="18"/>
          <w:szCs w:val="18"/>
          <w:lang w:val="pl-PL"/>
        </w:rPr>
        <w:t xml:space="preserve">Do niniejszego wykazu </w:t>
      </w:r>
      <w:r w:rsidRPr="0022711F">
        <w:rPr>
          <w:b w:val="0"/>
          <w:caps w:val="0"/>
          <w:sz w:val="18"/>
          <w:szCs w:val="18"/>
          <w:lang w:val="pl-PL"/>
        </w:rPr>
        <w:t>dołączam dowody potwierdzające, że ww. Zamówienia zostały wykonane lub są wykonywane należycie, przy czym:</w:t>
      </w:r>
      <w:bookmarkEnd w:id="107"/>
    </w:p>
    <w:p w14:paraId="1A818A00" w14:textId="2860D9A6" w:rsidR="00D73627" w:rsidRPr="0022711F" w:rsidRDefault="00D73627" w:rsidP="006F4BDE">
      <w:pPr>
        <w:pStyle w:val="Nagwek1"/>
        <w:keepNext w:val="0"/>
        <w:keepLines w:val="0"/>
        <w:numPr>
          <w:ilvl w:val="0"/>
          <w:numId w:val="26"/>
        </w:numPr>
        <w:suppressAutoHyphens/>
        <w:spacing w:before="120" w:after="120" w:line="240" w:lineRule="auto"/>
        <w:ind w:left="426" w:hanging="425"/>
        <w:rPr>
          <w:b w:val="0"/>
          <w:caps w:val="0"/>
          <w:sz w:val="18"/>
          <w:szCs w:val="18"/>
          <w:lang w:val="pl-PL"/>
        </w:rPr>
      </w:pPr>
      <w:bookmarkStart w:id="108" w:name="_Toc206579142"/>
      <w:r w:rsidRPr="0022711F">
        <w:rPr>
          <w:b w:val="0"/>
          <w:caps w:val="0"/>
          <w:sz w:val="18"/>
          <w:szCs w:val="18"/>
          <w:lang w:val="pl-PL"/>
        </w:rPr>
        <w:t>dowodami, mogą być referencje bądź inne dokumenty sporządzone przez podmiot, na rzecz którego roboty budowlane zostały wykonane, a jeżeli Wykonawca z przyczyn niezależnych od niego nie jest w</w:t>
      </w:r>
      <w:r w:rsidR="00206B8B" w:rsidRPr="0022711F">
        <w:rPr>
          <w:b w:val="0"/>
          <w:caps w:val="0"/>
          <w:sz w:val="18"/>
          <w:szCs w:val="18"/>
          <w:lang w:val="pl-PL"/>
        </w:rPr>
        <w:t> </w:t>
      </w:r>
      <w:r w:rsidRPr="0022711F">
        <w:rPr>
          <w:b w:val="0"/>
          <w:caps w:val="0"/>
          <w:sz w:val="18"/>
          <w:szCs w:val="18"/>
          <w:lang w:val="pl-PL"/>
        </w:rPr>
        <w:t>stanie uzyskać tych dokumentów – inne odpowiednie dokumenty;</w:t>
      </w:r>
      <w:bookmarkEnd w:id="108"/>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9" w:name="_Toc206579144"/>
      <w:r w:rsidRPr="00A37B70">
        <w:rPr>
          <w:i/>
          <w:caps w:val="0"/>
          <w:sz w:val="14"/>
          <w:szCs w:val="14"/>
          <w:lang w:val="pl-PL"/>
        </w:rPr>
        <w:t>dokument należy podpisać kwalifikowanym podpisem elektronicznym</w:t>
      </w:r>
      <w:bookmarkEnd w:id="109"/>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0" w:name="_Toc206579145"/>
      <w:r w:rsidRPr="00A37B70">
        <w:rPr>
          <w:i/>
          <w:caps w:val="0"/>
          <w:sz w:val="14"/>
          <w:szCs w:val="14"/>
          <w:lang w:val="pl-PL"/>
        </w:rPr>
        <w:t>przez osobę lub osoby umocowane</w:t>
      </w:r>
      <w:bookmarkEnd w:id="110"/>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1" w:name="_Toc206579146"/>
      <w:r w:rsidRPr="00A37B70">
        <w:rPr>
          <w:i/>
          <w:caps w:val="0"/>
          <w:sz w:val="14"/>
          <w:szCs w:val="14"/>
          <w:lang w:val="pl-PL"/>
        </w:rPr>
        <w:t>do złożenia podpisu w imieniu Wykonawcy</w:t>
      </w:r>
      <w:bookmarkEnd w:id="111"/>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12" w:name="_Toc206579147"/>
      <w:r w:rsidRPr="00A37B70">
        <w:rPr>
          <w:b w:val="0"/>
          <w:i/>
          <w:caps w:val="0"/>
          <w:sz w:val="14"/>
          <w:szCs w:val="14"/>
          <w:lang w:val="pl-PL"/>
        </w:rPr>
        <w:t>*niepotrzebne skreślić</w:t>
      </w:r>
      <w:bookmarkEnd w:id="112"/>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2CB2E302" w14:textId="77777777" w:rsidR="00ED2700" w:rsidRPr="00A37B70" w:rsidRDefault="00ED270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395C0D" w14:textId="5B823187" w:rsidR="00926395" w:rsidRPr="00A37B70" w:rsidRDefault="0092639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11 DO SWZ – FORMULARZ CENOWY – OSOBNY DOKUMENT</w:t>
      </w:r>
    </w:p>
    <w:p w14:paraId="0F244803" w14:textId="77777777" w:rsidR="00ED2700" w:rsidRPr="00A37B70" w:rsidRDefault="00926395" w:rsidP="006F4BDE">
      <w:pPr>
        <w:pStyle w:val="Nagwek1"/>
        <w:keepNext w:val="0"/>
        <w:keepLines w:val="0"/>
        <w:suppressAutoHyphens/>
        <w:spacing w:before="240" w:after="120" w:line="240" w:lineRule="auto"/>
        <w:jc w:val="center"/>
        <w:rPr>
          <w:rFonts w:eastAsia="Calibri"/>
          <w:b w:val="0"/>
          <w:lang w:val="pl-PL"/>
        </w:rPr>
      </w:pPr>
      <w:r w:rsidRPr="00A37B70">
        <w:rPr>
          <w:rFonts w:eastAsia="Calibri"/>
          <w:b w:val="0"/>
          <w:lang w:val="pl-PL"/>
        </w:rPr>
        <w:tab/>
      </w:r>
    </w:p>
    <w:p w14:paraId="648D4D2A" w14:textId="32089DDB" w:rsidR="00926395" w:rsidRPr="00A37B70" w:rsidRDefault="00ED2700" w:rsidP="006F4BDE">
      <w:pPr>
        <w:pStyle w:val="Nagwek1"/>
        <w:keepNext w:val="0"/>
        <w:keepLines w:val="0"/>
        <w:suppressAutoHyphens/>
        <w:spacing w:before="240" w:after="120" w:line="240" w:lineRule="auto"/>
        <w:jc w:val="center"/>
        <w:rPr>
          <w:rFonts w:ascii="Trebuchet MS" w:eastAsia="Calibri" w:hAnsi="Trebuchet MS"/>
          <w:b w:val="0"/>
          <w:color w:val="1A7466"/>
          <w:sz w:val="32"/>
          <w:szCs w:val="32"/>
          <w:lang w:val="pl-PL"/>
        </w:rPr>
      </w:pPr>
      <w:bookmarkStart w:id="113" w:name="_Toc206579148"/>
      <w:bookmarkStart w:id="114" w:name="_Hlk214280875"/>
      <w:r w:rsidRPr="00A37B70">
        <w:rPr>
          <w:rFonts w:ascii="Trebuchet MS" w:hAnsi="Trebuchet MS"/>
          <w:caps w:val="0"/>
          <w:color w:val="1A7466"/>
          <w:sz w:val="32"/>
          <w:szCs w:val="32"/>
          <w:lang w:val="pl-PL"/>
        </w:rPr>
        <w:t>FORMULARZ CENOWY</w:t>
      </w:r>
      <w:r w:rsidR="00926395" w:rsidRPr="00A37B70">
        <w:rPr>
          <w:rFonts w:ascii="Trebuchet MS" w:hAnsi="Trebuchet MS"/>
          <w:caps w:val="0"/>
          <w:color w:val="1A7466"/>
          <w:sz w:val="32"/>
          <w:szCs w:val="32"/>
          <w:vertAlign w:val="superscript"/>
          <w:lang w:val="pl-PL"/>
        </w:rPr>
        <w:footnoteReference w:id="13"/>
      </w:r>
      <w:bookmarkEnd w:id="113"/>
    </w:p>
    <w:p w14:paraId="4E684D62" w14:textId="77777777" w:rsidR="00ED2700" w:rsidRPr="00A37B70" w:rsidRDefault="00ED2700" w:rsidP="006F4BDE">
      <w:pPr>
        <w:pStyle w:val="Nagwek1"/>
        <w:keepNext w:val="0"/>
        <w:keepLines w:val="0"/>
        <w:suppressAutoHyphens/>
        <w:spacing w:before="120" w:after="120" w:line="240" w:lineRule="auto"/>
        <w:rPr>
          <w:b w:val="0"/>
          <w:caps w:val="0"/>
          <w:sz w:val="18"/>
          <w:szCs w:val="18"/>
          <w:lang w:val="pl-PL"/>
        </w:rPr>
      </w:pPr>
    </w:p>
    <w:p w14:paraId="1BD63A6C" w14:textId="75726663" w:rsidR="00926395" w:rsidRDefault="00926395" w:rsidP="006F4BDE">
      <w:pPr>
        <w:pStyle w:val="Nagwek1"/>
        <w:keepNext w:val="0"/>
        <w:keepLines w:val="0"/>
        <w:suppressAutoHyphens/>
        <w:spacing w:before="120" w:after="120" w:line="240" w:lineRule="auto"/>
        <w:rPr>
          <w:b w:val="0"/>
          <w:caps w:val="0"/>
          <w:sz w:val="18"/>
          <w:szCs w:val="18"/>
          <w:lang w:val="pl-PL"/>
        </w:rPr>
      </w:pPr>
      <w:bookmarkStart w:id="115" w:name="_Toc206579149"/>
      <w:r w:rsidRPr="00A37B70">
        <w:rPr>
          <w:b w:val="0"/>
          <w:caps w:val="0"/>
          <w:sz w:val="18"/>
          <w:szCs w:val="18"/>
          <w:lang w:val="pl-PL"/>
        </w:rPr>
        <w:t>Postępowanie o udzielenie zamówienia publicznego sektorowego w trybie przetargu nieograniczonego pod nazwą</w:t>
      </w:r>
      <w:r w:rsidR="001D4058">
        <w:rPr>
          <w:b w:val="0"/>
          <w:caps w:val="0"/>
          <w:sz w:val="18"/>
          <w:szCs w:val="18"/>
          <w:lang w:val="pl-PL"/>
        </w:rPr>
        <w:t>:</w:t>
      </w:r>
      <w:r w:rsidRPr="00A37B70">
        <w:rPr>
          <w:b w:val="0"/>
          <w:caps w:val="0"/>
          <w:sz w:val="18"/>
          <w:szCs w:val="18"/>
          <w:lang w:val="pl-PL"/>
        </w:rPr>
        <w:t xml:space="preserve"> </w:t>
      </w:r>
      <w:r w:rsidR="001D4058" w:rsidRPr="001D4058">
        <w:rPr>
          <w:b w:val="0"/>
          <w:caps w:val="0"/>
          <w:sz w:val="18"/>
          <w:szCs w:val="18"/>
          <w:lang w:val="pl-PL"/>
        </w:rPr>
        <w:t>Modernizacja sieci i przyłączy cieplnych od komory R4 w rejonie ul. Rakowicza w Toruniu</w:t>
      </w:r>
      <w:bookmarkEnd w:id="115"/>
    </w:p>
    <w:tbl>
      <w:tblPr>
        <w:tblpPr w:leftFromText="141" w:rightFromText="141" w:vertAnchor="page" w:horzAnchor="margin" w:tblpXSpec="center" w:tblpY="2593"/>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839"/>
        <w:gridCol w:w="709"/>
        <w:gridCol w:w="1843"/>
        <w:gridCol w:w="1417"/>
        <w:gridCol w:w="851"/>
        <w:gridCol w:w="1422"/>
        <w:gridCol w:w="846"/>
        <w:gridCol w:w="1417"/>
      </w:tblGrid>
      <w:tr w:rsidR="00715272" w:rsidRPr="00715272" w14:paraId="294089B6" w14:textId="77777777" w:rsidTr="00715272">
        <w:trPr>
          <w:trHeight w:val="422"/>
        </w:trPr>
        <w:tc>
          <w:tcPr>
            <w:tcW w:w="424" w:type="dxa"/>
            <w:vAlign w:val="center"/>
          </w:tcPr>
          <w:p w14:paraId="48C41F37" w14:textId="77777777" w:rsidR="00715272" w:rsidRPr="00715272" w:rsidRDefault="00715272" w:rsidP="006B015B">
            <w:pPr>
              <w:keepNext/>
              <w:jc w:val="center"/>
              <w:rPr>
                <w:rFonts w:ascii="Arial" w:hAnsi="Arial" w:cs="Arial"/>
                <w:sz w:val="20"/>
                <w:szCs w:val="20"/>
              </w:rPr>
            </w:pPr>
            <w:proofErr w:type="spellStart"/>
            <w:r w:rsidRPr="00715272">
              <w:rPr>
                <w:rFonts w:ascii="Arial" w:hAnsi="Arial" w:cs="Arial"/>
                <w:sz w:val="20"/>
                <w:szCs w:val="20"/>
              </w:rPr>
              <w:lastRenderedPageBreak/>
              <w:t>Lp</w:t>
            </w:r>
            <w:proofErr w:type="spellEnd"/>
          </w:p>
        </w:tc>
        <w:tc>
          <w:tcPr>
            <w:tcW w:w="1839" w:type="dxa"/>
            <w:vAlign w:val="center"/>
          </w:tcPr>
          <w:p w14:paraId="26EE5BB8"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Nazwa pozycji</w:t>
            </w:r>
          </w:p>
        </w:tc>
        <w:tc>
          <w:tcPr>
            <w:tcW w:w="709" w:type="dxa"/>
            <w:vAlign w:val="center"/>
          </w:tcPr>
          <w:p w14:paraId="21417A69"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L.p.</w:t>
            </w:r>
          </w:p>
        </w:tc>
        <w:tc>
          <w:tcPr>
            <w:tcW w:w="1843" w:type="dxa"/>
            <w:vAlign w:val="center"/>
          </w:tcPr>
          <w:p w14:paraId="6801DC71"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Wyszczególnienie</w:t>
            </w:r>
          </w:p>
        </w:tc>
        <w:tc>
          <w:tcPr>
            <w:tcW w:w="1417" w:type="dxa"/>
            <w:vAlign w:val="center"/>
          </w:tcPr>
          <w:p w14:paraId="2A72D423" w14:textId="77777777" w:rsidR="00715272" w:rsidRPr="00715272" w:rsidRDefault="00715272" w:rsidP="006B015B">
            <w:pPr>
              <w:keepNext/>
              <w:jc w:val="center"/>
              <w:rPr>
                <w:rFonts w:ascii="Arial" w:hAnsi="Arial" w:cs="Arial"/>
                <w:sz w:val="20"/>
                <w:szCs w:val="20"/>
              </w:rPr>
            </w:pPr>
            <w:proofErr w:type="spellStart"/>
            <w:r w:rsidRPr="00715272">
              <w:rPr>
                <w:rFonts w:ascii="Arial" w:hAnsi="Arial" w:cs="Arial"/>
                <w:sz w:val="20"/>
                <w:szCs w:val="20"/>
              </w:rPr>
              <w:t>Dz</w:t>
            </w:r>
            <w:proofErr w:type="spellEnd"/>
          </w:p>
        </w:tc>
        <w:tc>
          <w:tcPr>
            <w:tcW w:w="851" w:type="dxa"/>
            <w:vAlign w:val="center"/>
          </w:tcPr>
          <w:p w14:paraId="12410A93"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L [</w:t>
            </w:r>
            <w:proofErr w:type="spellStart"/>
            <w:r w:rsidRPr="00715272">
              <w:rPr>
                <w:rFonts w:ascii="Arial" w:hAnsi="Arial" w:cs="Arial"/>
                <w:sz w:val="20"/>
                <w:szCs w:val="20"/>
              </w:rPr>
              <w:t>mb</w:t>
            </w:r>
            <w:proofErr w:type="spellEnd"/>
            <w:r w:rsidRPr="00715272">
              <w:rPr>
                <w:rFonts w:ascii="Arial" w:hAnsi="Arial" w:cs="Arial"/>
                <w:sz w:val="20"/>
                <w:szCs w:val="20"/>
              </w:rPr>
              <w:t>]</w:t>
            </w:r>
          </w:p>
        </w:tc>
        <w:tc>
          <w:tcPr>
            <w:tcW w:w="1422" w:type="dxa"/>
            <w:vAlign w:val="center"/>
          </w:tcPr>
          <w:p w14:paraId="643F644B"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Wartość netto pozycji (PLN)</w:t>
            </w:r>
          </w:p>
        </w:tc>
        <w:tc>
          <w:tcPr>
            <w:tcW w:w="846" w:type="dxa"/>
          </w:tcPr>
          <w:p w14:paraId="119BD041" w14:textId="5D341719" w:rsidR="00715272" w:rsidRPr="00715272" w:rsidRDefault="00715272" w:rsidP="006B015B">
            <w:pPr>
              <w:rPr>
                <w:rFonts w:ascii="Arial" w:hAnsi="Arial" w:cs="Arial"/>
                <w:sz w:val="20"/>
                <w:szCs w:val="20"/>
              </w:rPr>
            </w:pPr>
            <w:r w:rsidRPr="00715272">
              <w:rPr>
                <w:rFonts w:ascii="Arial" w:hAnsi="Arial" w:cs="Arial"/>
                <w:sz w:val="20"/>
                <w:szCs w:val="20"/>
              </w:rPr>
              <w:t>Stawka VAT [%]</w:t>
            </w:r>
          </w:p>
        </w:tc>
        <w:tc>
          <w:tcPr>
            <w:tcW w:w="1417" w:type="dxa"/>
            <w:vAlign w:val="center"/>
          </w:tcPr>
          <w:p w14:paraId="6EF7889B" w14:textId="4AC20DE4" w:rsidR="00715272" w:rsidRPr="00715272" w:rsidRDefault="00715272" w:rsidP="006B015B">
            <w:pPr>
              <w:rPr>
                <w:rFonts w:ascii="Arial" w:hAnsi="Arial" w:cs="Arial"/>
                <w:sz w:val="20"/>
                <w:szCs w:val="20"/>
              </w:rPr>
            </w:pPr>
            <w:r w:rsidRPr="00715272">
              <w:rPr>
                <w:rFonts w:ascii="Arial" w:hAnsi="Arial" w:cs="Arial"/>
                <w:sz w:val="20"/>
                <w:szCs w:val="20"/>
              </w:rPr>
              <w:t>Wartość brutto pozycji (PLN)</w:t>
            </w:r>
          </w:p>
        </w:tc>
      </w:tr>
      <w:tr w:rsidR="00715272" w:rsidRPr="00715272" w14:paraId="453D61BB" w14:textId="77777777" w:rsidTr="00715272">
        <w:trPr>
          <w:trHeight w:val="775"/>
        </w:trPr>
        <w:tc>
          <w:tcPr>
            <w:tcW w:w="424" w:type="dxa"/>
            <w:vMerge w:val="restart"/>
            <w:vAlign w:val="center"/>
          </w:tcPr>
          <w:p w14:paraId="2BEFD812"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w:t>
            </w:r>
          </w:p>
        </w:tc>
        <w:tc>
          <w:tcPr>
            <w:tcW w:w="1839" w:type="dxa"/>
            <w:vMerge w:val="restart"/>
            <w:vAlign w:val="center"/>
          </w:tcPr>
          <w:p w14:paraId="2B40F2EC" w14:textId="77777777" w:rsidR="00715272" w:rsidRPr="00715272" w:rsidRDefault="00715272" w:rsidP="006B015B">
            <w:pPr>
              <w:rPr>
                <w:rFonts w:ascii="Arial" w:hAnsi="Arial" w:cs="Arial"/>
                <w:b/>
                <w:sz w:val="20"/>
                <w:szCs w:val="20"/>
              </w:rPr>
            </w:pPr>
            <w:r w:rsidRPr="00715272">
              <w:rPr>
                <w:rFonts w:ascii="Arial" w:hAnsi="Arial" w:cs="Arial"/>
                <w:b/>
                <w:sz w:val="20"/>
                <w:szCs w:val="20"/>
              </w:rPr>
              <w:t>Budynki ul. Rakowicza, Buszczyńskich</w:t>
            </w:r>
          </w:p>
        </w:tc>
        <w:tc>
          <w:tcPr>
            <w:tcW w:w="709" w:type="dxa"/>
            <w:vAlign w:val="center"/>
          </w:tcPr>
          <w:p w14:paraId="75B40D0A"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1.1</w:t>
            </w:r>
          </w:p>
        </w:tc>
        <w:tc>
          <w:tcPr>
            <w:tcW w:w="1843" w:type="dxa"/>
            <w:vAlign w:val="center"/>
          </w:tcPr>
          <w:p w14:paraId="17653983"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Dostawa materiału preizolowanego</w:t>
            </w:r>
          </w:p>
        </w:tc>
        <w:tc>
          <w:tcPr>
            <w:tcW w:w="2268" w:type="dxa"/>
            <w:gridSpan w:val="2"/>
            <w:vAlign w:val="center"/>
          </w:tcPr>
          <w:p w14:paraId="215C1A41"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w:t>
            </w:r>
          </w:p>
        </w:tc>
        <w:tc>
          <w:tcPr>
            <w:tcW w:w="1422" w:type="dxa"/>
            <w:vAlign w:val="center"/>
          </w:tcPr>
          <w:p w14:paraId="6567E3E9" w14:textId="77777777" w:rsidR="00715272" w:rsidRPr="00715272" w:rsidRDefault="00715272" w:rsidP="006B015B">
            <w:pPr>
              <w:keepNext/>
              <w:rPr>
                <w:rFonts w:ascii="Arial" w:hAnsi="Arial" w:cs="Arial"/>
                <w:sz w:val="20"/>
                <w:szCs w:val="20"/>
              </w:rPr>
            </w:pPr>
          </w:p>
        </w:tc>
        <w:tc>
          <w:tcPr>
            <w:tcW w:w="846" w:type="dxa"/>
          </w:tcPr>
          <w:p w14:paraId="51EF4C05" w14:textId="77777777" w:rsidR="00715272" w:rsidRPr="00715272" w:rsidRDefault="00715272" w:rsidP="006B015B">
            <w:pPr>
              <w:rPr>
                <w:rFonts w:ascii="Arial" w:hAnsi="Arial" w:cs="Arial"/>
                <w:sz w:val="20"/>
                <w:szCs w:val="20"/>
              </w:rPr>
            </w:pPr>
          </w:p>
        </w:tc>
        <w:tc>
          <w:tcPr>
            <w:tcW w:w="1417" w:type="dxa"/>
          </w:tcPr>
          <w:p w14:paraId="5D9F599A" w14:textId="2190FAB9" w:rsidR="00715272" w:rsidRPr="00715272" w:rsidRDefault="00715272" w:rsidP="006B015B">
            <w:pPr>
              <w:rPr>
                <w:rFonts w:ascii="Arial" w:hAnsi="Arial" w:cs="Arial"/>
                <w:sz w:val="20"/>
                <w:szCs w:val="20"/>
              </w:rPr>
            </w:pPr>
          </w:p>
        </w:tc>
      </w:tr>
      <w:tr w:rsidR="00715272" w:rsidRPr="00715272" w14:paraId="6CAB292A" w14:textId="77777777" w:rsidTr="00715272">
        <w:trPr>
          <w:trHeight w:val="399"/>
        </w:trPr>
        <w:tc>
          <w:tcPr>
            <w:tcW w:w="424" w:type="dxa"/>
            <w:vMerge/>
            <w:vAlign w:val="center"/>
          </w:tcPr>
          <w:p w14:paraId="5EDB1547" w14:textId="77777777" w:rsidR="00715272" w:rsidRPr="00715272" w:rsidRDefault="00715272" w:rsidP="006B015B">
            <w:pPr>
              <w:keepNext/>
              <w:rPr>
                <w:rFonts w:ascii="Arial" w:hAnsi="Arial" w:cs="Arial"/>
                <w:sz w:val="20"/>
                <w:szCs w:val="20"/>
              </w:rPr>
            </w:pPr>
          </w:p>
        </w:tc>
        <w:tc>
          <w:tcPr>
            <w:tcW w:w="1839" w:type="dxa"/>
            <w:vMerge/>
            <w:vAlign w:val="center"/>
          </w:tcPr>
          <w:p w14:paraId="15CC3689" w14:textId="77777777" w:rsidR="00715272" w:rsidRPr="00715272" w:rsidRDefault="00715272" w:rsidP="006B015B">
            <w:pPr>
              <w:rPr>
                <w:rFonts w:ascii="Arial" w:eastAsia="Arial Unicode MS" w:hAnsi="Arial" w:cs="Arial"/>
                <w:b/>
                <w:sz w:val="20"/>
                <w:szCs w:val="20"/>
              </w:rPr>
            </w:pPr>
          </w:p>
        </w:tc>
        <w:tc>
          <w:tcPr>
            <w:tcW w:w="709" w:type="dxa"/>
            <w:vAlign w:val="center"/>
          </w:tcPr>
          <w:p w14:paraId="5654F544"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1.2</w:t>
            </w:r>
          </w:p>
        </w:tc>
        <w:tc>
          <w:tcPr>
            <w:tcW w:w="1843" w:type="dxa"/>
            <w:vMerge w:val="restart"/>
            <w:vAlign w:val="center"/>
          </w:tcPr>
          <w:p w14:paraId="14522732"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Budowa sieci ciepłowniczej</w:t>
            </w:r>
          </w:p>
        </w:tc>
        <w:tc>
          <w:tcPr>
            <w:tcW w:w="1417" w:type="dxa"/>
            <w:vAlign w:val="center"/>
          </w:tcPr>
          <w:p w14:paraId="2EB65573"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2x139,7/225</w:t>
            </w:r>
          </w:p>
        </w:tc>
        <w:tc>
          <w:tcPr>
            <w:tcW w:w="851" w:type="dxa"/>
            <w:vAlign w:val="center"/>
          </w:tcPr>
          <w:p w14:paraId="23F8DDAB" w14:textId="77777777" w:rsidR="00715272" w:rsidRPr="00715272" w:rsidRDefault="00715272" w:rsidP="006B015B">
            <w:pPr>
              <w:keepNext/>
              <w:jc w:val="right"/>
              <w:rPr>
                <w:rFonts w:ascii="Arial" w:hAnsi="Arial" w:cs="Arial"/>
                <w:sz w:val="20"/>
                <w:szCs w:val="20"/>
              </w:rPr>
            </w:pPr>
            <w:r w:rsidRPr="00715272">
              <w:rPr>
                <w:rFonts w:ascii="Arial" w:hAnsi="Arial" w:cs="Arial"/>
                <w:sz w:val="20"/>
                <w:szCs w:val="20"/>
              </w:rPr>
              <w:t>239,0</w:t>
            </w:r>
          </w:p>
        </w:tc>
        <w:tc>
          <w:tcPr>
            <w:tcW w:w="1422" w:type="dxa"/>
            <w:vAlign w:val="center"/>
          </w:tcPr>
          <w:p w14:paraId="1D5CA823" w14:textId="77777777" w:rsidR="00715272" w:rsidRPr="00715272" w:rsidRDefault="00715272" w:rsidP="006B015B">
            <w:pPr>
              <w:keepNext/>
              <w:rPr>
                <w:rFonts w:ascii="Arial" w:hAnsi="Arial" w:cs="Arial"/>
                <w:sz w:val="20"/>
                <w:szCs w:val="20"/>
              </w:rPr>
            </w:pPr>
          </w:p>
        </w:tc>
        <w:tc>
          <w:tcPr>
            <w:tcW w:w="846" w:type="dxa"/>
          </w:tcPr>
          <w:p w14:paraId="287A97D1" w14:textId="77777777" w:rsidR="00715272" w:rsidRPr="00715272" w:rsidRDefault="00715272" w:rsidP="006B015B">
            <w:pPr>
              <w:rPr>
                <w:rFonts w:ascii="Arial" w:hAnsi="Arial" w:cs="Arial"/>
                <w:sz w:val="20"/>
                <w:szCs w:val="20"/>
              </w:rPr>
            </w:pPr>
          </w:p>
        </w:tc>
        <w:tc>
          <w:tcPr>
            <w:tcW w:w="1417" w:type="dxa"/>
            <w:vAlign w:val="center"/>
          </w:tcPr>
          <w:p w14:paraId="06AB1757" w14:textId="64443A39" w:rsidR="00715272" w:rsidRPr="00715272" w:rsidRDefault="00715272" w:rsidP="006B015B">
            <w:pPr>
              <w:rPr>
                <w:rFonts w:ascii="Arial" w:hAnsi="Arial" w:cs="Arial"/>
                <w:sz w:val="20"/>
                <w:szCs w:val="20"/>
              </w:rPr>
            </w:pPr>
          </w:p>
        </w:tc>
      </w:tr>
      <w:tr w:rsidR="00715272" w:rsidRPr="00715272" w14:paraId="1DDF1587" w14:textId="77777777" w:rsidTr="00715272">
        <w:trPr>
          <w:trHeight w:val="399"/>
        </w:trPr>
        <w:tc>
          <w:tcPr>
            <w:tcW w:w="424" w:type="dxa"/>
            <w:vMerge/>
            <w:vAlign w:val="center"/>
          </w:tcPr>
          <w:p w14:paraId="7D5711D0" w14:textId="77777777" w:rsidR="00715272" w:rsidRPr="00715272" w:rsidRDefault="00715272" w:rsidP="006B015B">
            <w:pPr>
              <w:keepNext/>
              <w:rPr>
                <w:rFonts w:ascii="Arial" w:hAnsi="Arial" w:cs="Arial"/>
                <w:sz w:val="20"/>
                <w:szCs w:val="20"/>
              </w:rPr>
            </w:pPr>
          </w:p>
        </w:tc>
        <w:tc>
          <w:tcPr>
            <w:tcW w:w="1839" w:type="dxa"/>
            <w:vMerge/>
            <w:vAlign w:val="center"/>
          </w:tcPr>
          <w:p w14:paraId="10534596" w14:textId="77777777" w:rsidR="00715272" w:rsidRPr="00715272" w:rsidRDefault="00715272" w:rsidP="006B015B">
            <w:pPr>
              <w:rPr>
                <w:rFonts w:ascii="Arial" w:eastAsia="Arial Unicode MS" w:hAnsi="Arial" w:cs="Arial"/>
                <w:b/>
                <w:sz w:val="20"/>
                <w:szCs w:val="20"/>
              </w:rPr>
            </w:pPr>
          </w:p>
        </w:tc>
        <w:tc>
          <w:tcPr>
            <w:tcW w:w="709" w:type="dxa"/>
            <w:vAlign w:val="center"/>
          </w:tcPr>
          <w:p w14:paraId="65A14A0E"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1.3</w:t>
            </w:r>
          </w:p>
        </w:tc>
        <w:tc>
          <w:tcPr>
            <w:tcW w:w="1843" w:type="dxa"/>
            <w:vMerge/>
            <w:vAlign w:val="center"/>
          </w:tcPr>
          <w:p w14:paraId="77A2EE9F" w14:textId="77777777" w:rsidR="00715272" w:rsidRPr="00715272" w:rsidRDefault="00715272" w:rsidP="006B015B">
            <w:pPr>
              <w:keepNext/>
              <w:rPr>
                <w:rFonts w:ascii="Arial" w:hAnsi="Arial" w:cs="Arial"/>
                <w:sz w:val="20"/>
                <w:szCs w:val="20"/>
              </w:rPr>
            </w:pPr>
          </w:p>
        </w:tc>
        <w:tc>
          <w:tcPr>
            <w:tcW w:w="1417" w:type="dxa"/>
            <w:vAlign w:val="center"/>
          </w:tcPr>
          <w:p w14:paraId="40A94D69"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2x114,3/200</w:t>
            </w:r>
          </w:p>
        </w:tc>
        <w:tc>
          <w:tcPr>
            <w:tcW w:w="851" w:type="dxa"/>
            <w:vAlign w:val="center"/>
          </w:tcPr>
          <w:p w14:paraId="3A0B9487" w14:textId="77777777" w:rsidR="00715272" w:rsidRPr="00715272" w:rsidRDefault="00715272" w:rsidP="006B015B">
            <w:pPr>
              <w:keepNext/>
              <w:jc w:val="right"/>
              <w:rPr>
                <w:rFonts w:ascii="Arial" w:hAnsi="Arial" w:cs="Arial"/>
                <w:sz w:val="20"/>
                <w:szCs w:val="20"/>
              </w:rPr>
            </w:pPr>
            <w:r w:rsidRPr="00715272">
              <w:rPr>
                <w:rFonts w:ascii="Arial" w:hAnsi="Arial" w:cs="Arial"/>
                <w:sz w:val="20"/>
                <w:szCs w:val="20"/>
              </w:rPr>
              <w:t>196,0</w:t>
            </w:r>
          </w:p>
        </w:tc>
        <w:tc>
          <w:tcPr>
            <w:tcW w:w="1422" w:type="dxa"/>
            <w:vAlign w:val="center"/>
          </w:tcPr>
          <w:p w14:paraId="694DE1A5" w14:textId="77777777" w:rsidR="00715272" w:rsidRPr="00715272" w:rsidRDefault="00715272" w:rsidP="006B015B">
            <w:pPr>
              <w:keepNext/>
              <w:rPr>
                <w:rFonts w:ascii="Arial" w:hAnsi="Arial" w:cs="Arial"/>
                <w:sz w:val="20"/>
                <w:szCs w:val="20"/>
              </w:rPr>
            </w:pPr>
          </w:p>
        </w:tc>
        <w:tc>
          <w:tcPr>
            <w:tcW w:w="846" w:type="dxa"/>
          </w:tcPr>
          <w:p w14:paraId="7814A43F" w14:textId="77777777" w:rsidR="00715272" w:rsidRPr="00715272" w:rsidRDefault="00715272" w:rsidP="006B015B">
            <w:pPr>
              <w:rPr>
                <w:rFonts w:ascii="Arial" w:hAnsi="Arial" w:cs="Arial"/>
                <w:sz w:val="20"/>
                <w:szCs w:val="20"/>
              </w:rPr>
            </w:pPr>
          </w:p>
        </w:tc>
        <w:tc>
          <w:tcPr>
            <w:tcW w:w="1417" w:type="dxa"/>
            <w:vAlign w:val="center"/>
          </w:tcPr>
          <w:p w14:paraId="6BD678A4" w14:textId="021EF11D" w:rsidR="00715272" w:rsidRPr="00715272" w:rsidRDefault="00715272" w:rsidP="006B015B">
            <w:pPr>
              <w:rPr>
                <w:rFonts w:ascii="Arial" w:hAnsi="Arial" w:cs="Arial"/>
                <w:sz w:val="20"/>
                <w:szCs w:val="20"/>
              </w:rPr>
            </w:pPr>
          </w:p>
        </w:tc>
      </w:tr>
      <w:tr w:rsidR="00715272" w:rsidRPr="00715272" w14:paraId="1FD9801B" w14:textId="77777777" w:rsidTr="00715272">
        <w:trPr>
          <w:trHeight w:val="399"/>
        </w:trPr>
        <w:tc>
          <w:tcPr>
            <w:tcW w:w="424" w:type="dxa"/>
            <w:vMerge/>
            <w:vAlign w:val="center"/>
          </w:tcPr>
          <w:p w14:paraId="1249AFE4" w14:textId="77777777" w:rsidR="00715272" w:rsidRPr="00715272" w:rsidRDefault="00715272" w:rsidP="006B015B">
            <w:pPr>
              <w:keepNext/>
              <w:rPr>
                <w:rFonts w:ascii="Arial" w:hAnsi="Arial" w:cs="Arial"/>
                <w:sz w:val="20"/>
                <w:szCs w:val="20"/>
              </w:rPr>
            </w:pPr>
          </w:p>
        </w:tc>
        <w:tc>
          <w:tcPr>
            <w:tcW w:w="1839" w:type="dxa"/>
            <w:vMerge/>
            <w:vAlign w:val="center"/>
          </w:tcPr>
          <w:p w14:paraId="2FED7B1F" w14:textId="77777777" w:rsidR="00715272" w:rsidRPr="00715272" w:rsidRDefault="00715272" w:rsidP="006B015B">
            <w:pPr>
              <w:rPr>
                <w:rFonts w:ascii="Arial" w:eastAsia="Arial Unicode MS" w:hAnsi="Arial" w:cs="Arial"/>
                <w:b/>
                <w:sz w:val="20"/>
                <w:szCs w:val="20"/>
              </w:rPr>
            </w:pPr>
          </w:p>
        </w:tc>
        <w:tc>
          <w:tcPr>
            <w:tcW w:w="709" w:type="dxa"/>
            <w:vAlign w:val="center"/>
          </w:tcPr>
          <w:p w14:paraId="44991E11"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1.4</w:t>
            </w:r>
          </w:p>
        </w:tc>
        <w:tc>
          <w:tcPr>
            <w:tcW w:w="1843" w:type="dxa"/>
            <w:vMerge/>
            <w:vAlign w:val="center"/>
          </w:tcPr>
          <w:p w14:paraId="412348CB" w14:textId="77777777" w:rsidR="00715272" w:rsidRPr="00715272" w:rsidRDefault="00715272" w:rsidP="006B015B">
            <w:pPr>
              <w:keepNext/>
              <w:rPr>
                <w:rFonts w:ascii="Arial" w:hAnsi="Arial" w:cs="Arial"/>
                <w:sz w:val="20"/>
                <w:szCs w:val="20"/>
              </w:rPr>
            </w:pPr>
          </w:p>
        </w:tc>
        <w:tc>
          <w:tcPr>
            <w:tcW w:w="1417" w:type="dxa"/>
            <w:vAlign w:val="center"/>
          </w:tcPr>
          <w:p w14:paraId="01AC6CB1"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2x76,1/140</w:t>
            </w:r>
          </w:p>
        </w:tc>
        <w:tc>
          <w:tcPr>
            <w:tcW w:w="851" w:type="dxa"/>
            <w:vAlign w:val="center"/>
          </w:tcPr>
          <w:p w14:paraId="4ED266B7" w14:textId="77777777" w:rsidR="00715272" w:rsidRPr="00715272" w:rsidRDefault="00715272" w:rsidP="006B015B">
            <w:pPr>
              <w:keepNext/>
              <w:jc w:val="right"/>
              <w:rPr>
                <w:rFonts w:ascii="Arial" w:hAnsi="Arial" w:cs="Arial"/>
                <w:sz w:val="20"/>
                <w:szCs w:val="20"/>
              </w:rPr>
            </w:pPr>
            <w:r w:rsidRPr="00715272">
              <w:rPr>
                <w:rFonts w:ascii="Arial" w:hAnsi="Arial" w:cs="Arial"/>
                <w:sz w:val="20"/>
                <w:szCs w:val="20"/>
              </w:rPr>
              <w:t>111,5</w:t>
            </w:r>
          </w:p>
        </w:tc>
        <w:tc>
          <w:tcPr>
            <w:tcW w:w="1422" w:type="dxa"/>
            <w:vAlign w:val="center"/>
          </w:tcPr>
          <w:p w14:paraId="78BB5EF5" w14:textId="77777777" w:rsidR="00715272" w:rsidRPr="00715272" w:rsidRDefault="00715272" w:rsidP="006B015B">
            <w:pPr>
              <w:keepNext/>
              <w:rPr>
                <w:rFonts w:ascii="Arial" w:hAnsi="Arial" w:cs="Arial"/>
                <w:sz w:val="20"/>
                <w:szCs w:val="20"/>
              </w:rPr>
            </w:pPr>
          </w:p>
        </w:tc>
        <w:tc>
          <w:tcPr>
            <w:tcW w:w="846" w:type="dxa"/>
          </w:tcPr>
          <w:p w14:paraId="287709E9" w14:textId="77777777" w:rsidR="00715272" w:rsidRPr="00715272" w:rsidRDefault="00715272" w:rsidP="006B015B">
            <w:pPr>
              <w:rPr>
                <w:rFonts w:ascii="Arial" w:hAnsi="Arial" w:cs="Arial"/>
                <w:sz w:val="20"/>
                <w:szCs w:val="20"/>
              </w:rPr>
            </w:pPr>
          </w:p>
        </w:tc>
        <w:tc>
          <w:tcPr>
            <w:tcW w:w="1417" w:type="dxa"/>
            <w:vAlign w:val="center"/>
          </w:tcPr>
          <w:p w14:paraId="4736E419" w14:textId="4AEE065D" w:rsidR="00715272" w:rsidRPr="00715272" w:rsidRDefault="00715272" w:rsidP="006B015B">
            <w:pPr>
              <w:rPr>
                <w:rFonts w:ascii="Arial" w:hAnsi="Arial" w:cs="Arial"/>
                <w:sz w:val="20"/>
                <w:szCs w:val="20"/>
              </w:rPr>
            </w:pPr>
          </w:p>
        </w:tc>
      </w:tr>
      <w:tr w:rsidR="00715272" w:rsidRPr="00715272" w14:paraId="19462DFA" w14:textId="77777777" w:rsidTr="00715272">
        <w:trPr>
          <w:trHeight w:val="399"/>
        </w:trPr>
        <w:tc>
          <w:tcPr>
            <w:tcW w:w="424" w:type="dxa"/>
            <w:vMerge/>
            <w:vAlign w:val="center"/>
          </w:tcPr>
          <w:p w14:paraId="76144A4C" w14:textId="77777777" w:rsidR="00715272" w:rsidRPr="00715272" w:rsidRDefault="00715272" w:rsidP="006B015B">
            <w:pPr>
              <w:keepNext/>
              <w:rPr>
                <w:rFonts w:ascii="Arial" w:hAnsi="Arial" w:cs="Arial"/>
                <w:sz w:val="20"/>
                <w:szCs w:val="20"/>
              </w:rPr>
            </w:pPr>
          </w:p>
        </w:tc>
        <w:tc>
          <w:tcPr>
            <w:tcW w:w="1839" w:type="dxa"/>
            <w:vMerge/>
            <w:vAlign w:val="center"/>
          </w:tcPr>
          <w:p w14:paraId="0373322F" w14:textId="77777777" w:rsidR="00715272" w:rsidRPr="00715272" w:rsidRDefault="00715272" w:rsidP="006B015B">
            <w:pPr>
              <w:rPr>
                <w:rFonts w:ascii="Arial" w:eastAsia="Arial Unicode MS" w:hAnsi="Arial" w:cs="Arial"/>
                <w:b/>
                <w:sz w:val="20"/>
                <w:szCs w:val="20"/>
              </w:rPr>
            </w:pPr>
          </w:p>
        </w:tc>
        <w:tc>
          <w:tcPr>
            <w:tcW w:w="709" w:type="dxa"/>
            <w:vAlign w:val="center"/>
          </w:tcPr>
          <w:p w14:paraId="7558F031"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1.5</w:t>
            </w:r>
          </w:p>
        </w:tc>
        <w:tc>
          <w:tcPr>
            <w:tcW w:w="1843" w:type="dxa"/>
            <w:vMerge w:val="restart"/>
            <w:vAlign w:val="center"/>
          </w:tcPr>
          <w:p w14:paraId="70036DB3"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Budowa przyłączy cieplnych</w:t>
            </w:r>
          </w:p>
        </w:tc>
        <w:tc>
          <w:tcPr>
            <w:tcW w:w="1417" w:type="dxa"/>
            <w:vAlign w:val="center"/>
          </w:tcPr>
          <w:p w14:paraId="4E946D6E"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2x76,1/140</w:t>
            </w:r>
          </w:p>
        </w:tc>
        <w:tc>
          <w:tcPr>
            <w:tcW w:w="851" w:type="dxa"/>
            <w:vAlign w:val="center"/>
          </w:tcPr>
          <w:p w14:paraId="2F36E31D" w14:textId="77777777" w:rsidR="00715272" w:rsidRPr="00715272" w:rsidRDefault="00715272" w:rsidP="006B015B">
            <w:pPr>
              <w:keepNext/>
              <w:jc w:val="right"/>
              <w:rPr>
                <w:rFonts w:ascii="Arial" w:hAnsi="Arial" w:cs="Arial"/>
                <w:sz w:val="20"/>
                <w:szCs w:val="20"/>
              </w:rPr>
            </w:pPr>
            <w:r w:rsidRPr="00715272">
              <w:rPr>
                <w:rFonts w:ascii="Arial" w:hAnsi="Arial" w:cs="Arial"/>
                <w:sz w:val="20"/>
                <w:szCs w:val="20"/>
              </w:rPr>
              <w:t>32,5</w:t>
            </w:r>
          </w:p>
        </w:tc>
        <w:tc>
          <w:tcPr>
            <w:tcW w:w="1422" w:type="dxa"/>
            <w:vAlign w:val="center"/>
          </w:tcPr>
          <w:p w14:paraId="67B39451" w14:textId="77777777" w:rsidR="00715272" w:rsidRPr="00715272" w:rsidRDefault="00715272" w:rsidP="006B015B">
            <w:pPr>
              <w:keepNext/>
              <w:rPr>
                <w:rFonts w:ascii="Arial" w:hAnsi="Arial" w:cs="Arial"/>
                <w:sz w:val="20"/>
                <w:szCs w:val="20"/>
              </w:rPr>
            </w:pPr>
          </w:p>
        </w:tc>
        <w:tc>
          <w:tcPr>
            <w:tcW w:w="846" w:type="dxa"/>
          </w:tcPr>
          <w:p w14:paraId="6B8B06D1" w14:textId="77777777" w:rsidR="00715272" w:rsidRPr="00715272" w:rsidRDefault="00715272" w:rsidP="006B015B">
            <w:pPr>
              <w:rPr>
                <w:rFonts w:ascii="Arial" w:hAnsi="Arial" w:cs="Arial"/>
                <w:sz w:val="20"/>
                <w:szCs w:val="20"/>
              </w:rPr>
            </w:pPr>
          </w:p>
        </w:tc>
        <w:tc>
          <w:tcPr>
            <w:tcW w:w="1417" w:type="dxa"/>
            <w:vAlign w:val="center"/>
          </w:tcPr>
          <w:p w14:paraId="6F4DDDE3" w14:textId="79C3E73D" w:rsidR="00715272" w:rsidRPr="00715272" w:rsidRDefault="00715272" w:rsidP="006B015B">
            <w:pPr>
              <w:rPr>
                <w:rFonts w:ascii="Arial" w:hAnsi="Arial" w:cs="Arial"/>
                <w:sz w:val="20"/>
                <w:szCs w:val="20"/>
              </w:rPr>
            </w:pPr>
          </w:p>
        </w:tc>
      </w:tr>
      <w:tr w:rsidR="00715272" w:rsidRPr="00715272" w14:paraId="0986CB53" w14:textId="77777777" w:rsidTr="00715272">
        <w:trPr>
          <w:trHeight w:val="399"/>
        </w:trPr>
        <w:tc>
          <w:tcPr>
            <w:tcW w:w="424" w:type="dxa"/>
            <w:vMerge/>
            <w:vAlign w:val="center"/>
          </w:tcPr>
          <w:p w14:paraId="345E8180" w14:textId="77777777" w:rsidR="00715272" w:rsidRPr="00715272" w:rsidRDefault="00715272" w:rsidP="006B015B">
            <w:pPr>
              <w:keepNext/>
              <w:rPr>
                <w:rFonts w:ascii="Arial" w:hAnsi="Arial" w:cs="Arial"/>
                <w:sz w:val="20"/>
                <w:szCs w:val="20"/>
              </w:rPr>
            </w:pPr>
          </w:p>
        </w:tc>
        <w:tc>
          <w:tcPr>
            <w:tcW w:w="1839" w:type="dxa"/>
            <w:vMerge/>
            <w:vAlign w:val="center"/>
          </w:tcPr>
          <w:p w14:paraId="289ACF63" w14:textId="77777777" w:rsidR="00715272" w:rsidRPr="00715272" w:rsidRDefault="00715272" w:rsidP="006B015B">
            <w:pPr>
              <w:rPr>
                <w:rFonts w:ascii="Arial" w:eastAsia="Arial Unicode MS" w:hAnsi="Arial" w:cs="Arial"/>
                <w:b/>
                <w:sz w:val="20"/>
                <w:szCs w:val="20"/>
              </w:rPr>
            </w:pPr>
          </w:p>
        </w:tc>
        <w:tc>
          <w:tcPr>
            <w:tcW w:w="709" w:type="dxa"/>
            <w:vAlign w:val="center"/>
          </w:tcPr>
          <w:p w14:paraId="5612D22B"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1.6</w:t>
            </w:r>
          </w:p>
        </w:tc>
        <w:tc>
          <w:tcPr>
            <w:tcW w:w="1843" w:type="dxa"/>
            <w:vMerge/>
            <w:vAlign w:val="center"/>
          </w:tcPr>
          <w:p w14:paraId="2B15A738" w14:textId="77777777" w:rsidR="00715272" w:rsidRPr="00715272" w:rsidRDefault="00715272" w:rsidP="006B015B">
            <w:pPr>
              <w:keepNext/>
              <w:rPr>
                <w:rFonts w:ascii="Arial" w:hAnsi="Arial" w:cs="Arial"/>
                <w:sz w:val="20"/>
                <w:szCs w:val="20"/>
              </w:rPr>
            </w:pPr>
          </w:p>
        </w:tc>
        <w:tc>
          <w:tcPr>
            <w:tcW w:w="1417" w:type="dxa"/>
            <w:vAlign w:val="center"/>
          </w:tcPr>
          <w:p w14:paraId="78BCE2E3"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2x60,3/125</w:t>
            </w:r>
          </w:p>
        </w:tc>
        <w:tc>
          <w:tcPr>
            <w:tcW w:w="851" w:type="dxa"/>
            <w:vAlign w:val="center"/>
          </w:tcPr>
          <w:p w14:paraId="01590C9D" w14:textId="77777777" w:rsidR="00715272" w:rsidRPr="00715272" w:rsidRDefault="00715272" w:rsidP="006B015B">
            <w:pPr>
              <w:keepNext/>
              <w:jc w:val="right"/>
              <w:rPr>
                <w:rFonts w:ascii="Arial" w:hAnsi="Arial" w:cs="Arial"/>
                <w:sz w:val="20"/>
                <w:szCs w:val="20"/>
              </w:rPr>
            </w:pPr>
            <w:r w:rsidRPr="00715272">
              <w:rPr>
                <w:rFonts w:ascii="Arial" w:hAnsi="Arial" w:cs="Arial"/>
                <w:sz w:val="20"/>
                <w:szCs w:val="20"/>
              </w:rPr>
              <w:t>25,0</w:t>
            </w:r>
          </w:p>
        </w:tc>
        <w:tc>
          <w:tcPr>
            <w:tcW w:w="1422" w:type="dxa"/>
            <w:vAlign w:val="center"/>
          </w:tcPr>
          <w:p w14:paraId="5045971C" w14:textId="77777777" w:rsidR="00715272" w:rsidRPr="00715272" w:rsidRDefault="00715272" w:rsidP="006B015B">
            <w:pPr>
              <w:keepNext/>
              <w:rPr>
                <w:rFonts w:ascii="Arial" w:hAnsi="Arial" w:cs="Arial"/>
                <w:sz w:val="20"/>
                <w:szCs w:val="20"/>
              </w:rPr>
            </w:pPr>
          </w:p>
        </w:tc>
        <w:tc>
          <w:tcPr>
            <w:tcW w:w="846" w:type="dxa"/>
          </w:tcPr>
          <w:p w14:paraId="1C65FE4E" w14:textId="77777777" w:rsidR="00715272" w:rsidRPr="00715272" w:rsidRDefault="00715272" w:rsidP="006B015B">
            <w:pPr>
              <w:rPr>
                <w:rFonts w:ascii="Arial" w:hAnsi="Arial" w:cs="Arial"/>
                <w:sz w:val="20"/>
                <w:szCs w:val="20"/>
              </w:rPr>
            </w:pPr>
          </w:p>
        </w:tc>
        <w:tc>
          <w:tcPr>
            <w:tcW w:w="1417" w:type="dxa"/>
            <w:vAlign w:val="center"/>
          </w:tcPr>
          <w:p w14:paraId="18C2F03B" w14:textId="4F918346" w:rsidR="00715272" w:rsidRPr="00715272" w:rsidRDefault="00715272" w:rsidP="006B015B">
            <w:pPr>
              <w:rPr>
                <w:rFonts w:ascii="Arial" w:hAnsi="Arial" w:cs="Arial"/>
                <w:sz w:val="20"/>
                <w:szCs w:val="20"/>
              </w:rPr>
            </w:pPr>
          </w:p>
        </w:tc>
      </w:tr>
      <w:tr w:rsidR="00715272" w:rsidRPr="00715272" w14:paraId="1BF92CC4" w14:textId="77777777" w:rsidTr="00715272">
        <w:trPr>
          <w:trHeight w:val="399"/>
        </w:trPr>
        <w:tc>
          <w:tcPr>
            <w:tcW w:w="424" w:type="dxa"/>
            <w:vMerge/>
            <w:vAlign w:val="center"/>
          </w:tcPr>
          <w:p w14:paraId="1332D1FF" w14:textId="77777777" w:rsidR="00715272" w:rsidRPr="00715272" w:rsidRDefault="00715272" w:rsidP="006B015B">
            <w:pPr>
              <w:keepNext/>
              <w:rPr>
                <w:rFonts w:ascii="Arial" w:hAnsi="Arial" w:cs="Arial"/>
                <w:sz w:val="20"/>
                <w:szCs w:val="20"/>
              </w:rPr>
            </w:pPr>
          </w:p>
        </w:tc>
        <w:tc>
          <w:tcPr>
            <w:tcW w:w="1839" w:type="dxa"/>
            <w:vMerge/>
            <w:vAlign w:val="center"/>
          </w:tcPr>
          <w:p w14:paraId="1FAEE8DF" w14:textId="77777777" w:rsidR="00715272" w:rsidRPr="00715272" w:rsidRDefault="00715272" w:rsidP="006B015B">
            <w:pPr>
              <w:rPr>
                <w:rFonts w:ascii="Arial" w:eastAsia="Arial Unicode MS" w:hAnsi="Arial" w:cs="Arial"/>
                <w:b/>
                <w:sz w:val="20"/>
                <w:szCs w:val="20"/>
              </w:rPr>
            </w:pPr>
          </w:p>
        </w:tc>
        <w:tc>
          <w:tcPr>
            <w:tcW w:w="709" w:type="dxa"/>
            <w:vAlign w:val="center"/>
          </w:tcPr>
          <w:p w14:paraId="1428868F"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1.7</w:t>
            </w:r>
          </w:p>
        </w:tc>
        <w:tc>
          <w:tcPr>
            <w:tcW w:w="1843" w:type="dxa"/>
            <w:vMerge/>
            <w:vAlign w:val="center"/>
          </w:tcPr>
          <w:p w14:paraId="71BEE3BA" w14:textId="77777777" w:rsidR="00715272" w:rsidRPr="00715272" w:rsidRDefault="00715272" w:rsidP="006B015B">
            <w:pPr>
              <w:keepNext/>
              <w:rPr>
                <w:rFonts w:ascii="Arial" w:hAnsi="Arial" w:cs="Arial"/>
                <w:sz w:val="20"/>
                <w:szCs w:val="20"/>
              </w:rPr>
            </w:pPr>
          </w:p>
        </w:tc>
        <w:tc>
          <w:tcPr>
            <w:tcW w:w="1417" w:type="dxa"/>
            <w:vAlign w:val="center"/>
          </w:tcPr>
          <w:p w14:paraId="43335739"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2x33,7/90</w:t>
            </w:r>
          </w:p>
        </w:tc>
        <w:tc>
          <w:tcPr>
            <w:tcW w:w="851" w:type="dxa"/>
            <w:vAlign w:val="center"/>
          </w:tcPr>
          <w:p w14:paraId="23A5FAE7" w14:textId="77777777" w:rsidR="00715272" w:rsidRPr="00715272" w:rsidRDefault="00715272" w:rsidP="006B015B">
            <w:pPr>
              <w:keepNext/>
              <w:jc w:val="right"/>
              <w:rPr>
                <w:rFonts w:ascii="Arial" w:hAnsi="Arial" w:cs="Arial"/>
                <w:sz w:val="20"/>
                <w:szCs w:val="20"/>
              </w:rPr>
            </w:pPr>
            <w:r w:rsidRPr="00715272">
              <w:rPr>
                <w:rFonts w:ascii="Arial" w:hAnsi="Arial" w:cs="Arial"/>
                <w:sz w:val="20"/>
                <w:szCs w:val="20"/>
              </w:rPr>
              <w:t>66,0</w:t>
            </w:r>
          </w:p>
        </w:tc>
        <w:tc>
          <w:tcPr>
            <w:tcW w:w="1422" w:type="dxa"/>
            <w:vAlign w:val="center"/>
          </w:tcPr>
          <w:p w14:paraId="3197378D" w14:textId="77777777" w:rsidR="00715272" w:rsidRPr="00715272" w:rsidRDefault="00715272" w:rsidP="006B015B">
            <w:pPr>
              <w:keepNext/>
              <w:rPr>
                <w:rFonts w:ascii="Arial" w:hAnsi="Arial" w:cs="Arial"/>
                <w:sz w:val="20"/>
                <w:szCs w:val="20"/>
              </w:rPr>
            </w:pPr>
          </w:p>
        </w:tc>
        <w:tc>
          <w:tcPr>
            <w:tcW w:w="846" w:type="dxa"/>
          </w:tcPr>
          <w:p w14:paraId="301D16A7" w14:textId="77777777" w:rsidR="00715272" w:rsidRPr="00715272" w:rsidRDefault="00715272" w:rsidP="006B015B">
            <w:pPr>
              <w:rPr>
                <w:rFonts w:ascii="Arial" w:hAnsi="Arial" w:cs="Arial"/>
                <w:sz w:val="20"/>
                <w:szCs w:val="20"/>
              </w:rPr>
            </w:pPr>
          </w:p>
        </w:tc>
        <w:tc>
          <w:tcPr>
            <w:tcW w:w="1417" w:type="dxa"/>
            <w:vAlign w:val="center"/>
          </w:tcPr>
          <w:p w14:paraId="113AE894" w14:textId="0FD9C311" w:rsidR="00715272" w:rsidRPr="00715272" w:rsidRDefault="00715272" w:rsidP="006B015B">
            <w:pPr>
              <w:rPr>
                <w:rFonts w:ascii="Arial" w:hAnsi="Arial" w:cs="Arial"/>
                <w:sz w:val="20"/>
                <w:szCs w:val="20"/>
              </w:rPr>
            </w:pPr>
          </w:p>
        </w:tc>
      </w:tr>
      <w:tr w:rsidR="00715272" w:rsidRPr="00715272" w14:paraId="272F1534" w14:textId="77777777" w:rsidTr="00715272">
        <w:trPr>
          <w:trHeight w:val="399"/>
        </w:trPr>
        <w:tc>
          <w:tcPr>
            <w:tcW w:w="424" w:type="dxa"/>
            <w:vMerge/>
            <w:vAlign w:val="center"/>
          </w:tcPr>
          <w:p w14:paraId="41371B1E" w14:textId="77777777" w:rsidR="00715272" w:rsidRPr="00715272" w:rsidRDefault="00715272" w:rsidP="006B015B">
            <w:pPr>
              <w:keepNext/>
              <w:rPr>
                <w:rFonts w:ascii="Arial" w:hAnsi="Arial" w:cs="Arial"/>
                <w:sz w:val="20"/>
                <w:szCs w:val="20"/>
              </w:rPr>
            </w:pPr>
          </w:p>
        </w:tc>
        <w:tc>
          <w:tcPr>
            <w:tcW w:w="1839" w:type="dxa"/>
            <w:vMerge/>
            <w:vAlign w:val="center"/>
          </w:tcPr>
          <w:p w14:paraId="7A182569" w14:textId="77777777" w:rsidR="00715272" w:rsidRPr="00715272" w:rsidRDefault="00715272" w:rsidP="006B015B">
            <w:pPr>
              <w:rPr>
                <w:rFonts w:ascii="Arial" w:eastAsia="Arial Unicode MS" w:hAnsi="Arial" w:cs="Arial"/>
                <w:b/>
                <w:sz w:val="20"/>
                <w:szCs w:val="20"/>
              </w:rPr>
            </w:pPr>
          </w:p>
        </w:tc>
        <w:tc>
          <w:tcPr>
            <w:tcW w:w="709" w:type="dxa"/>
            <w:vAlign w:val="center"/>
          </w:tcPr>
          <w:p w14:paraId="0B603358"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1.9</w:t>
            </w:r>
          </w:p>
        </w:tc>
        <w:tc>
          <w:tcPr>
            <w:tcW w:w="1843" w:type="dxa"/>
            <w:vMerge/>
            <w:vAlign w:val="center"/>
          </w:tcPr>
          <w:p w14:paraId="049E76BD" w14:textId="77777777" w:rsidR="00715272" w:rsidRPr="00715272" w:rsidRDefault="00715272" w:rsidP="006B015B">
            <w:pPr>
              <w:keepNext/>
              <w:rPr>
                <w:rFonts w:ascii="Arial" w:hAnsi="Arial" w:cs="Arial"/>
                <w:sz w:val="20"/>
                <w:szCs w:val="20"/>
              </w:rPr>
            </w:pPr>
          </w:p>
        </w:tc>
        <w:tc>
          <w:tcPr>
            <w:tcW w:w="1417" w:type="dxa"/>
            <w:vAlign w:val="center"/>
          </w:tcPr>
          <w:p w14:paraId="4E3DD3E0"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42,4/160</w:t>
            </w:r>
          </w:p>
        </w:tc>
        <w:tc>
          <w:tcPr>
            <w:tcW w:w="851" w:type="dxa"/>
            <w:vAlign w:val="center"/>
          </w:tcPr>
          <w:p w14:paraId="34F62074" w14:textId="77777777" w:rsidR="00715272" w:rsidRPr="00715272" w:rsidRDefault="00715272" w:rsidP="006B015B">
            <w:pPr>
              <w:keepNext/>
              <w:jc w:val="right"/>
              <w:rPr>
                <w:rFonts w:ascii="Arial" w:hAnsi="Arial" w:cs="Arial"/>
                <w:sz w:val="20"/>
                <w:szCs w:val="20"/>
              </w:rPr>
            </w:pPr>
            <w:r w:rsidRPr="00715272">
              <w:rPr>
                <w:rFonts w:ascii="Arial" w:hAnsi="Arial" w:cs="Arial"/>
                <w:sz w:val="20"/>
                <w:szCs w:val="20"/>
              </w:rPr>
              <w:t>117,0</w:t>
            </w:r>
          </w:p>
        </w:tc>
        <w:tc>
          <w:tcPr>
            <w:tcW w:w="1422" w:type="dxa"/>
            <w:vAlign w:val="center"/>
          </w:tcPr>
          <w:p w14:paraId="6147C114" w14:textId="77777777" w:rsidR="00715272" w:rsidRPr="00715272" w:rsidRDefault="00715272" w:rsidP="006B015B">
            <w:pPr>
              <w:keepNext/>
              <w:rPr>
                <w:rFonts w:ascii="Arial" w:hAnsi="Arial" w:cs="Arial"/>
                <w:sz w:val="20"/>
                <w:szCs w:val="20"/>
              </w:rPr>
            </w:pPr>
          </w:p>
        </w:tc>
        <w:tc>
          <w:tcPr>
            <w:tcW w:w="846" w:type="dxa"/>
          </w:tcPr>
          <w:p w14:paraId="3FFDA0FF" w14:textId="77777777" w:rsidR="00715272" w:rsidRPr="00715272" w:rsidRDefault="00715272" w:rsidP="006B015B">
            <w:pPr>
              <w:rPr>
                <w:rFonts w:ascii="Arial" w:hAnsi="Arial" w:cs="Arial"/>
                <w:sz w:val="20"/>
                <w:szCs w:val="20"/>
              </w:rPr>
            </w:pPr>
          </w:p>
        </w:tc>
        <w:tc>
          <w:tcPr>
            <w:tcW w:w="1417" w:type="dxa"/>
            <w:vAlign w:val="center"/>
          </w:tcPr>
          <w:p w14:paraId="18C70C49" w14:textId="66FAD656" w:rsidR="00715272" w:rsidRPr="00715272" w:rsidRDefault="00715272" w:rsidP="006B015B">
            <w:pPr>
              <w:rPr>
                <w:rFonts w:ascii="Arial" w:hAnsi="Arial" w:cs="Arial"/>
                <w:sz w:val="20"/>
                <w:szCs w:val="20"/>
              </w:rPr>
            </w:pPr>
          </w:p>
        </w:tc>
      </w:tr>
      <w:tr w:rsidR="00715272" w:rsidRPr="00715272" w14:paraId="2243A69A" w14:textId="77777777" w:rsidTr="00715272">
        <w:trPr>
          <w:trHeight w:val="317"/>
        </w:trPr>
        <w:tc>
          <w:tcPr>
            <w:tcW w:w="424" w:type="dxa"/>
            <w:vMerge/>
            <w:vAlign w:val="center"/>
          </w:tcPr>
          <w:p w14:paraId="544D26B5" w14:textId="77777777" w:rsidR="00715272" w:rsidRPr="00715272" w:rsidRDefault="00715272" w:rsidP="006B015B">
            <w:pPr>
              <w:keepNext/>
              <w:rPr>
                <w:rFonts w:ascii="Arial" w:hAnsi="Arial" w:cs="Arial"/>
                <w:sz w:val="20"/>
                <w:szCs w:val="20"/>
              </w:rPr>
            </w:pPr>
          </w:p>
        </w:tc>
        <w:tc>
          <w:tcPr>
            <w:tcW w:w="1839" w:type="dxa"/>
            <w:vMerge/>
            <w:vAlign w:val="center"/>
          </w:tcPr>
          <w:p w14:paraId="2ED2DE26" w14:textId="77777777" w:rsidR="00715272" w:rsidRPr="00715272" w:rsidRDefault="00715272" w:rsidP="006B015B">
            <w:pPr>
              <w:rPr>
                <w:rFonts w:ascii="Arial" w:eastAsia="Arial Unicode MS" w:hAnsi="Arial" w:cs="Arial"/>
                <w:b/>
                <w:sz w:val="20"/>
                <w:szCs w:val="20"/>
              </w:rPr>
            </w:pPr>
          </w:p>
        </w:tc>
        <w:tc>
          <w:tcPr>
            <w:tcW w:w="709" w:type="dxa"/>
            <w:vAlign w:val="center"/>
          </w:tcPr>
          <w:p w14:paraId="6AA11CF6"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1.10</w:t>
            </w:r>
          </w:p>
        </w:tc>
        <w:tc>
          <w:tcPr>
            <w:tcW w:w="1843" w:type="dxa"/>
            <w:vAlign w:val="center"/>
          </w:tcPr>
          <w:p w14:paraId="41E0FC4F"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 xml:space="preserve">Demontaż sieci </w:t>
            </w:r>
          </w:p>
        </w:tc>
        <w:tc>
          <w:tcPr>
            <w:tcW w:w="1417" w:type="dxa"/>
            <w:vAlign w:val="center"/>
          </w:tcPr>
          <w:p w14:paraId="6F3C2E99"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2xDN250 – 2xDN100</w:t>
            </w:r>
          </w:p>
        </w:tc>
        <w:tc>
          <w:tcPr>
            <w:tcW w:w="851" w:type="dxa"/>
            <w:vAlign w:val="center"/>
          </w:tcPr>
          <w:p w14:paraId="72D4A3DB"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185,0</w:t>
            </w:r>
          </w:p>
        </w:tc>
        <w:tc>
          <w:tcPr>
            <w:tcW w:w="1422" w:type="dxa"/>
            <w:vAlign w:val="center"/>
          </w:tcPr>
          <w:p w14:paraId="629F078F" w14:textId="77777777" w:rsidR="00715272" w:rsidRPr="00715272" w:rsidRDefault="00715272" w:rsidP="006B015B">
            <w:pPr>
              <w:keepNext/>
              <w:rPr>
                <w:rFonts w:ascii="Arial" w:hAnsi="Arial" w:cs="Arial"/>
                <w:sz w:val="20"/>
                <w:szCs w:val="20"/>
              </w:rPr>
            </w:pPr>
          </w:p>
        </w:tc>
        <w:tc>
          <w:tcPr>
            <w:tcW w:w="846" w:type="dxa"/>
          </w:tcPr>
          <w:p w14:paraId="6C90FE09" w14:textId="77777777" w:rsidR="00715272" w:rsidRPr="00715272" w:rsidRDefault="00715272" w:rsidP="006B015B">
            <w:pPr>
              <w:rPr>
                <w:rFonts w:ascii="Arial" w:hAnsi="Arial" w:cs="Arial"/>
                <w:sz w:val="20"/>
                <w:szCs w:val="20"/>
              </w:rPr>
            </w:pPr>
          </w:p>
        </w:tc>
        <w:tc>
          <w:tcPr>
            <w:tcW w:w="1417" w:type="dxa"/>
          </w:tcPr>
          <w:p w14:paraId="09F1F4A9" w14:textId="001624DE" w:rsidR="00715272" w:rsidRPr="00715272" w:rsidRDefault="00715272" w:rsidP="006B015B">
            <w:pPr>
              <w:rPr>
                <w:rFonts w:ascii="Arial" w:hAnsi="Arial" w:cs="Arial"/>
                <w:sz w:val="20"/>
                <w:szCs w:val="20"/>
              </w:rPr>
            </w:pPr>
          </w:p>
        </w:tc>
      </w:tr>
      <w:tr w:rsidR="00715272" w:rsidRPr="00715272" w14:paraId="6C187277" w14:textId="77777777" w:rsidTr="00715272">
        <w:trPr>
          <w:trHeight w:val="317"/>
        </w:trPr>
        <w:tc>
          <w:tcPr>
            <w:tcW w:w="424" w:type="dxa"/>
            <w:vMerge/>
            <w:vAlign w:val="center"/>
          </w:tcPr>
          <w:p w14:paraId="185B260F" w14:textId="77777777" w:rsidR="00715272" w:rsidRPr="00715272" w:rsidRDefault="00715272" w:rsidP="006B015B">
            <w:pPr>
              <w:keepNext/>
              <w:rPr>
                <w:rFonts w:ascii="Arial" w:hAnsi="Arial" w:cs="Arial"/>
                <w:sz w:val="20"/>
                <w:szCs w:val="20"/>
              </w:rPr>
            </w:pPr>
          </w:p>
        </w:tc>
        <w:tc>
          <w:tcPr>
            <w:tcW w:w="1839" w:type="dxa"/>
            <w:vMerge/>
            <w:vAlign w:val="center"/>
          </w:tcPr>
          <w:p w14:paraId="7BCFC531" w14:textId="77777777" w:rsidR="00715272" w:rsidRPr="00715272" w:rsidRDefault="00715272" w:rsidP="006B015B">
            <w:pPr>
              <w:rPr>
                <w:rFonts w:ascii="Arial" w:eastAsia="Arial Unicode MS" w:hAnsi="Arial" w:cs="Arial"/>
                <w:b/>
                <w:sz w:val="20"/>
                <w:szCs w:val="20"/>
              </w:rPr>
            </w:pPr>
          </w:p>
        </w:tc>
        <w:tc>
          <w:tcPr>
            <w:tcW w:w="709" w:type="dxa"/>
            <w:vAlign w:val="center"/>
          </w:tcPr>
          <w:p w14:paraId="6CCCEE65"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1.11</w:t>
            </w:r>
          </w:p>
        </w:tc>
        <w:tc>
          <w:tcPr>
            <w:tcW w:w="1843" w:type="dxa"/>
            <w:vMerge w:val="restart"/>
            <w:vAlign w:val="center"/>
          </w:tcPr>
          <w:p w14:paraId="0CE293CD"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Demontaż przyłączy</w:t>
            </w:r>
          </w:p>
        </w:tc>
        <w:tc>
          <w:tcPr>
            <w:tcW w:w="1417" w:type="dxa"/>
            <w:vAlign w:val="center"/>
          </w:tcPr>
          <w:p w14:paraId="6B4CE3BB"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2xDN80 – 2xDN65</w:t>
            </w:r>
          </w:p>
        </w:tc>
        <w:tc>
          <w:tcPr>
            <w:tcW w:w="851" w:type="dxa"/>
            <w:vAlign w:val="center"/>
          </w:tcPr>
          <w:p w14:paraId="7FC968FA"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47,0</w:t>
            </w:r>
          </w:p>
        </w:tc>
        <w:tc>
          <w:tcPr>
            <w:tcW w:w="1422" w:type="dxa"/>
            <w:vAlign w:val="center"/>
          </w:tcPr>
          <w:p w14:paraId="6CCD3C53" w14:textId="77777777" w:rsidR="00715272" w:rsidRPr="00715272" w:rsidRDefault="00715272" w:rsidP="006B015B">
            <w:pPr>
              <w:keepNext/>
              <w:rPr>
                <w:rFonts w:ascii="Arial" w:hAnsi="Arial" w:cs="Arial"/>
                <w:sz w:val="20"/>
                <w:szCs w:val="20"/>
              </w:rPr>
            </w:pPr>
          </w:p>
        </w:tc>
        <w:tc>
          <w:tcPr>
            <w:tcW w:w="846" w:type="dxa"/>
          </w:tcPr>
          <w:p w14:paraId="59D4FC57" w14:textId="77777777" w:rsidR="00715272" w:rsidRPr="00715272" w:rsidRDefault="00715272" w:rsidP="006B015B">
            <w:pPr>
              <w:rPr>
                <w:rFonts w:ascii="Arial" w:hAnsi="Arial" w:cs="Arial"/>
                <w:sz w:val="20"/>
                <w:szCs w:val="20"/>
              </w:rPr>
            </w:pPr>
          </w:p>
        </w:tc>
        <w:tc>
          <w:tcPr>
            <w:tcW w:w="1417" w:type="dxa"/>
          </w:tcPr>
          <w:p w14:paraId="18901F96" w14:textId="116E919D" w:rsidR="00715272" w:rsidRPr="00715272" w:rsidRDefault="00715272" w:rsidP="006B015B">
            <w:pPr>
              <w:rPr>
                <w:rFonts w:ascii="Arial" w:hAnsi="Arial" w:cs="Arial"/>
                <w:sz w:val="20"/>
                <w:szCs w:val="20"/>
              </w:rPr>
            </w:pPr>
          </w:p>
        </w:tc>
      </w:tr>
      <w:tr w:rsidR="00715272" w:rsidRPr="00715272" w14:paraId="3D30F11F" w14:textId="77777777" w:rsidTr="00715272">
        <w:trPr>
          <w:trHeight w:val="317"/>
        </w:trPr>
        <w:tc>
          <w:tcPr>
            <w:tcW w:w="424" w:type="dxa"/>
            <w:vMerge/>
            <w:vAlign w:val="center"/>
          </w:tcPr>
          <w:p w14:paraId="00EC292F" w14:textId="77777777" w:rsidR="00715272" w:rsidRPr="00715272" w:rsidRDefault="00715272" w:rsidP="006B015B">
            <w:pPr>
              <w:keepNext/>
              <w:rPr>
                <w:rFonts w:ascii="Arial" w:hAnsi="Arial" w:cs="Arial"/>
                <w:sz w:val="20"/>
                <w:szCs w:val="20"/>
              </w:rPr>
            </w:pPr>
          </w:p>
        </w:tc>
        <w:tc>
          <w:tcPr>
            <w:tcW w:w="1839" w:type="dxa"/>
            <w:vMerge/>
            <w:vAlign w:val="center"/>
          </w:tcPr>
          <w:p w14:paraId="7EF49D8D" w14:textId="77777777" w:rsidR="00715272" w:rsidRPr="00715272" w:rsidRDefault="00715272" w:rsidP="006B015B">
            <w:pPr>
              <w:rPr>
                <w:rFonts w:ascii="Arial" w:eastAsia="Arial Unicode MS" w:hAnsi="Arial" w:cs="Arial"/>
                <w:b/>
                <w:sz w:val="20"/>
                <w:szCs w:val="20"/>
              </w:rPr>
            </w:pPr>
          </w:p>
        </w:tc>
        <w:tc>
          <w:tcPr>
            <w:tcW w:w="709" w:type="dxa"/>
            <w:vAlign w:val="center"/>
          </w:tcPr>
          <w:p w14:paraId="094D343F"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1.12</w:t>
            </w:r>
          </w:p>
        </w:tc>
        <w:tc>
          <w:tcPr>
            <w:tcW w:w="1843" w:type="dxa"/>
            <w:vMerge/>
            <w:vAlign w:val="center"/>
          </w:tcPr>
          <w:p w14:paraId="71DA03DD" w14:textId="77777777" w:rsidR="00715272" w:rsidRPr="00715272" w:rsidRDefault="00715272" w:rsidP="006B015B">
            <w:pPr>
              <w:keepNext/>
              <w:rPr>
                <w:rFonts w:ascii="Arial" w:hAnsi="Arial" w:cs="Arial"/>
                <w:sz w:val="20"/>
                <w:szCs w:val="20"/>
              </w:rPr>
            </w:pPr>
          </w:p>
        </w:tc>
        <w:tc>
          <w:tcPr>
            <w:tcW w:w="1417" w:type="dxa"/>
            <w:vAlign w:val="center"/>
          </w:tcPr>
          <w:p w14:paraId="53D33137"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2xDN40 – 2xDN25</w:t>
            </w:r>
          </w:p>
        </w:tc>
        <w:tc>
          <w:tcPr>
            <w:tcW w:w="851" w:type="dxa"/>
            <w:vAlign w:val="center"/>
          </w:tcPr>
          <w:p w14:paraId="6813F59A"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97,0</w:t>
            </w:r>
          </w:p>
        </w:tc>
        <w:tc>
          <w:tcPr>
            <w:tcW w:w="1422" w:type="dxa"/>
            <w:vAlign w:val="center"/>
          </w:tcPr>
          <w:p w14:paraId="60C200FD" w14:textId="77777777" w:rsidR="00715272" w:rsidRPr="00715272" w:rsidRDefault="00715272" w:rsidP="006B015B">
            <w:pPr>
              <w:keepNext/>
              <w:rPr>
                <w:rFonts w:ascii="Arial" w:hAnsi="Arial" w:cs="Arial"/>
                <w:sz w:val="20"/>
                <w:szCs w:val="20"/>
              </w:rPr>
            </w:pPr>
          </w:p>
        </w:tc>
        <w:tc>
          <w:tcPr>
            <w:tcW w:w="846" w:type="dxa"/>
          </w:tcPr>
          <w:p w14:paraId="171E0756" w14:textId="77777777" w:rsidR="00715272" w:rsidRPr="00715272" w:rsidRDefault="00715272" w:rsidP="006B015B">
            <w:pPr>
              <w:rPr>
                <w:rFonts w:ascii="Arial" w:hAnsi="Arial" w:cs="Arial"/>
                <w:sz w:val="20"/>
                <w:szCs w:val="20"/>
              </w:rPr>
            </w:pPr>
          </w:p>
        </w:tc>
        <w:tc>
          <w:tcPr>
            <w:tcW w:w="1417" w:type="dxa"/>
          </w:tcPr>
          <w:p w14:paraId="0DACE745" w14:textId="5AE17A4F" w:rsidR="00715272" w:rsidRPr="00715272" w:rsidRDefault="00715272" w:rsidP="006B015B">
            <w:pPr>
              <w:rPr>
                <w:rFonts w:ascii="Arial" w:hAnsi="Arial" w:cs="Arial"/>
                <w:sz w:val="20"/>
                <w:szCs w:val="20"/>
              </w:rPr>
            </w:pPr>
          </w:p>
        </w:tc>
      </w:tr>
      <w:tr w:rsidR="00715272" w:rsidRPr="00715272" w14:paraId="61EE7547" w14:textId="77777777" w:rsidTr="00715272">
        <w:trPr>
          <w:trHeight w:val="317"/>
        </w:trPr>
        <w:tc>
          <w:tcPr>
            <w:tcW w:w="424" w:type="dxa"/>
            <w:vMerge/>
            <w:vAlign w:val="center"/>
          </w:tcPr>
          <w:p w14:paraId="199F0ECD" w14:textId="77777777" w:rsidR="00715272" w:rsidRPr="00715272" w:rsidRDefault="00715272" w:rsidP="006B015B">
            <w:pPr>
              <w:keepNext/>
              <w:rPr>
                <w:rFonts w:ascii="Arial" w:hAnsi="Arial" w:cs="Arial"/>
                <w:sz w:val="20"/>
                <w:szCs w:val="20"/>
              </w:rPr>
            </w:pPr>
          </w:p>
        </w:tc>
        <w:tc>
          <w:tcPr>
            <w:tcW w:w="1839" w:type="dxa"/>
            <w:vMerge/>
            <w:vAlign w:val="center"/>
          </w:tcPr>
          <w:p w14:paraId="06078E77" w14:textId="77777777" w:rsidR="00715272" w:rsidRPr="00715272" w:rsidRDefault="00715272" w:rsidP="006B015B">
            <w:pPr>
              <w:rPr>
                <w:rFonts w:ascii="Arial" w:eastAsia="Arial Unicode MS" w:hAnsi="Arial" w:cs="Arial"/>
                <w:b/>
                <w:sz w:val="20"/>
                <w:szCs w:val="20"/>
              </w:rPr>
            </w:pPr>
          </w:p>
        </w:tc>
        <w:tc>
          <w:tcPr>
            <w:tcW w:w="709" w:type="dxa"/>
            <w:vAlign w:val="center"/>
          </w:tcPr>
          <w:p w14:paraId="6AF12359"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1.13</w:t>
            </w:r>
          </w:p>
        </w:tc>
        <w:tc>
          <w:tcPr>
            <w:tcW w:w="1843" w:type="dxa"/>
            <w:vAlign w:val="center"/>
          </w:tcPr>
          <w:p w14:paraId="3FE60F68"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Demontaż przyłączy w budynkach</w:t>
            </w:r>
          </w:p>
        </w:tc>
        <w:tc>
          <w:tcPr>
            <w:tcW w:w="1417" w:type="dxa"/>
            <w:vAlign w:val="center"/>
          </w:tcPr>
          <w:p w14:paraId="77E9EF35"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2xDN100 – 2xDN40</w:t>
            </w:r>
          </w:p>
        </w:tc>
        <w:tc>
          <w:tcPr>
            <w:tcW w:w="851" w:type="dxa"/>
            <w:vAlign w:val="center"/>
          </w:tcPr>
          <w:p w14:paraId="648AA9B4"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172,0</w:t>
            </w:r>
          </w:p>
        </w:tc>
        <w:tc>
          <w:tcPr>
            <w:tcW w:w="1422" w:type="dxa"/>
            <w:vAlign w:val="center"/>
          </w:tcPr>
          <w:p w14:paraId="369D5C7F" w14:textId="77777777" w:rsidR="00715272" w:rsidRPr="00715272" w:rsidRDefault="00715272" w:rsidP="006B015B">
            <w:pPr>
              <w:keepNext/>
              <w:rPr>
                <w:rFonts w:ascii="Arial" w:hAnsi="Arial" w:cs="Arial"/>
                <w:sz w:val="20"/>
                <w:szCs w:val="20"/>
              </w:rPr>
            </w:pPr>
          </w:p>
        </w:tc>
        <w:tc>
          <w:tcPr>
            <w:tcW w:w="846" w:type="dxa"/>
          </w:tcPr>
          <w:p w14:paraId="4CD4E63A" w14:textId="77777777" w:rsidR="00715272" w:rsidRPr="00715272" w:rsidRDefault="00715272" w:rsidP="006B015B">
            <w:pPr>
              <w:rPr>
                <w:rFonts w:ascii="Arial" w:hAnsi="Arial" w:cs="Arial"/>
                <w:sz w:val="20"/>
                <w:szCs w:val="20"/>
              </w:rPr>
            </w:pPr>
          </w:p>
        </w:tc>
        <w:tc>
          <w:tcPr>
            <w:tcW w:w="1417" w:type="dxa"/>
          </w:tcPr>
          <w:p w14:paraId="4DF24283" w14:textId="760C3186" w:rsidR="00715272" w:rsidRPr="00715272" w:rsidRDefault="00715272" w:rsidP="006B015B">
            <w:pPr>
              <w:rPr>
                <w:rFonts w:ascii="Arial" w:hAnsi="Arial" w:cs="Arial"/>
                <w:sz w:val="20"/>
                <w:szCs w:val="20"/>
              </w:rPr>
            </w:pPr>
          </w:p>
        </w:tc>
      </w:tr>
      <w:tr w:rsidR="00715272" w:rsidRPr="00715272" w14:paraId="2FE7F336" w14:textId="77777777" w:rsidTr="00715272">
        <w:trPr>
          <w:trHeight w:val="317"/>
        </w:trPr>
        <w:tc>
          <w:tcPr>
            <w:tcW w:w="424" w:type="dxa"/>
            <w:vMerge/>
            <w:vAlign w:val="center"/>
          </w:tcPr>
          <w:p w14:paraId="14160EE5" w14:textId="77777777" w:rsidR="00715272" w:rsidRPr="00715272" w:rsidRDefault="00715272" w:rsidP="006B015B">
            <w:pPr>
              <w:keepNext/>
              <w:rPr>
                <w:rFonts w:ascii="Arial" w:hAnsi="Arial" w:cs="Arial"/>
                <w:sz w:val="20"/>
                <w:szCs w:val="20"/>
              </w:rPr>
            </w:pPr>
          </w:p>
        </w:tc>
        <w:tc>
          <w:tcPr>
            <w:tcW w:w="1839" w:type="dxa"/>
            <w:vMerge/>
            <w:vAlign w:val="center"/>
          </w:tcPr>
          <w:p w14:paraId="2D462276" w14:textId="77777777" w:rsidR="00715272" w:rsidRPr="00715272" w:rsidRDefault="00715272" w:rsidP="006B015B">
            <w:pPr>
              <w:rPr>
                <w:rFonts w:ascii="Arial" w:eastAsia="Arial Unicode MS" w:hAnsi="Arial" w:cs="Arial"/>
                <w:b/>
                <w:sz w:val="20"/>
                <w:szCs w:val="20"/>
              </w:rPr>
            </w:pPr>
          </w:p>
        </w:tc>
        <w:tc>
          <w:tcPr>
            <w:tcW w:w="709" w:type="dxa"/>
            <w:vAlign w:val="center"/>
          </w:tcPr>
          <w:p w14:paraId="76A4D657"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1.14</w:t>
            </w:r>
          </w:p>
        </w:tc>
        <w:tc>
          <w:tcPr>
            <w:tcW w:w="1843" w:type="dxa"/>
            <w:vAlign w:val="center"/>
          </w:tcPr>
          <w:p w14:paraId="2CBFC0C4"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Odtworzenie terenu</w:t>
            </w:r>
          </w:p>
        </w:tc>
        <w:tc>
          <w:tcPr>
            <w:tcW w:w="2268" w:type="dxa"/>
            <w:gridSpan w:val="2"/>
            <w:vAlign w:val="center"/>
          </w:tcPr>
          <w:p w14:paraId="5352EE1A"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w:t>
            </w:r>
          </w:p>
        </w:tc>
        <w:tc>
          <w:tcPr>
            <w:tcW w:w="1422" w:type="dxa"/>
            <w:vAlign w:val="center"/>
          </w:tcPr>
          <w:p w14:paraId="2F853F8D" w14:textId="77777777" w:rsidR="00715272" w:rsidRPr="00715272" w:rsidRDefault="00715272" w:rsidP="006B015B">
            <w:pPr>
              <w:keepNext/>
              <w:rPr>
                <w:rFonts w:ascii="Arial" w:hAnsi="Arial" w:cs="Arial"/>
                <w:sz w:val="20"/>
                <w:szCs w:val="20"/>
              </w:rPr>
            </w:pPr>
          </w:p>
        </w:tc>
        <w:tc>
          <w:tcPr>
            <w:tcW w:w="846" w:type="dxa"/>
          </w:tcPr>
          <w:p w14:paraId="41529ED9" w14:textId="77777777" w:rsidR="00715272" w:rsidRPr="00715272" w:rsidRDefault="00715272" w:rsidP="006B015B">
            <w:pPr>
              <w:rPr>
                <w:rFonts w:ascii="Arial" w:hAnsi="Arial" w:cs="Arial"/>
                <w:sz w:val="20"/>
                <w:szCs w:val="20"/>
              </w:rPr>
            </w:pPr>
          </w:p>
        </w:tc>
        <w:tc>
          <w:tcPr>
            <w:tcW w:w="1417" w:type="dxa"/>
          </w:tcPr>
          <w:p w14:paraId="25E3D17A" w14:textId="1E91255A" w:rsidR="00715272" w:rsidRPr="00715272" w:rsidRDefault="00715272" w:rsidP="006B015B">
            <w:pPr>
              <w:rPr>
                <w:rFonts w:ascii="Arial" w:hAnsi="Arial" w:cs="Arial"/>
                <w:sz w:val="20"/>
                <w:szCs w:val="20"/>
              </w:rPr>
            </w:pPr>
          </w:p>
        </w:tc>
      </w:tr>
      <w:tr w:rsidR="00715272" w:rsidRPr="00715272" w14:paraId="1CDED9A4" w14:textId="77777777" w:rsidTr="00715272">
        <w:trPr>
          <w:trHeight w:val="417"/>
        </w:trPr>
        <w:tc>
          <w:tcPr>
            <w:tcW w:w="424" w:type="dxa"/>
            <w:vMerge/>
            <w:vAlign w:val="center"/>
          </w:tcPr>
          <w:p w14:paraId="706A39CD" w14:textId="77777777" w:rsidR="00715272" w:rsidRPr="00715272" w:rsidRDefault="00715272" w:rsidP="006B015B">
            <w:pPr>
              <w:keepNext/>
              <w:rPr>
                <w:rFonts w:ascii="Arial" w:hAnsi="Arial" w:cs="Arial"/>
                <w:sz w:val="20"/>
                <w:szCs w:val="20"/>
              </w:rPr>
            </w:pPr>
          </w:p>
        </w:tc>
        <w:tc>
          <w:tcPr>
            <w:tcW w:w="1839" w:type="dxa"/>
            <w:vMerge/>
            <w:vAlign w:val="center"/>
          </w:tcPr>
          <w:p w14:paraId="36386FD9" w14:textId="77777777" w:rsidR="00715272" w:rsidRPr="00715272" w:rsidRDefault="00715272" w:rsidP="006B015B">
            <w:pPr>
              <w:rPr>
                <w:rFonts w:ascii="Arial" w:eastAsia="Arial Unicode MS" w:hAnsi="Arial" w:cs="Arial"/>
                <w:b/>
                <w:sz w:val="20"/>
                <w:szCs w:val="20"/>
              </w:rPr>
            </w:pPr>
          </w:p>
        </w:tc>
        <w:tc>
          <w:tcPr>
            <w:tcW w:w="4820" w:type="dxa"/>
            <w:gridSpan w:val="4"/>
            <w:vAlign w:val="center"/>
          </w:tcPr>
          <w:p w14:paraId="2E27B3C5" w14:textId="77777777" w:rsidR="00715272" w:rsidRPr="00715272" w:rsidRDefault="00715272" w:rsidP="006B015B">
            <w:pPr>
              <w:keepNext/>
              <w:jc w:val="right"/>
              <w:rPr>
                <w:rFonts w:ascii="Arial" w:hAnsi="Arial" w:cs="Arial"/>
                <w:b/>
                <w:sz w:val="20"/>
                <w:szCs w:val="20"/>
              </w:rPr>
            </w:pPr>
            <w:r w:rsidRPr="00715272">
              <w:rPr>
                <w:rFonts w:ascii="Arial" w:hAnsi="Arial" w:cs="Arial"/>
                <w:b/>
                <w:sz w:val="20"/>
                <w:szCs w:val="20"/>
              </w:rPr>
              <w:t>Razem poz. 1</w:t>
            </w:r>
          </w:p>
        </w:tc>
        <w:tc>
          <w:tcPr>
            <w:tcW w:w="1422" w:type="dxa"/>
            <w:vAlign w:val="center"/>
          </w:tcPr>
          <w:p w14:paraId="44286189" w14:textId="77777777" w:rsidR="00715272" w:rsidRPr="00715272" w:rsidRDefault="00715272" w:rsidP="006B015B">
            <w:pPr>
              <w:keepNext/>
              <w:rPr>
                <w:rFonts w:ascii="Arial" w:hAnsi="Arial" w:cs="Arial"/>
                <w:sz w:val="20"/>
                <w:szCs w:val="20"/>
              </w:rPr>
            </w:pPr>
          </w:p>
        </w:tc>
        <w:tc>
          <w:tcPr>
            <w:tcW w:w="846" w:type="dxa"/>
          </w:tcPr>
          <w:p w14:paraId="61FFC1CF" w14:textId="77777777" w:rsidR="00715272" w:rsidRPr="00715272" w:rsidRDefault="00715272" w:rsidP="006B015B">
            <w:pPr>
              <w:rPr>
                <w:rFonts w:ascii="Arial" w:hAnsi="Arial" w:cs="Arial"/>
                <w:sz w:val="20"/>
                <w:szCs w:val="20"/>
              </w:rPr>
            </w:pPr>
          </w:p>
        </w:tc>
        <w:tc>
          <w:tcPr>
            <w:tcW w:w="1417" w:type="dxa"/>
          </w:tcPr>
          <w:p w14:paraId="5C329DDC" w14:textId="19A4CAAB" w:rsidR="00715272" w:rsidRPr="00715272" w:rsidRDefault="00715272" w:rsidP="006B015B">
            <w:pPr>
              <w:rPr>
                <w:rFonts w:ascii="Arial" w:hAnsi="Arial" w:cs="Arial"/>
                <w:sz w:val="20"/>
                <w:szCs w:val="20"/>
              </w:rPr>
            </w:pPr>
          </w:p>
        </w:tc>
      </w:tr>
      <w:tr w:rsidR="00715272" w:rsidRPr="00715272" w14:paraId="4A66D3FC" w14:textId="77777777" w:rsidTr="00715272">
        <w:trPr>
          <w:trHeight w:val="399"/>
        </w:trPr>
        <w:tc>
          <w:tcPr>
            <w:tcW w:w="424" w:type="dxa"/>
            <w:vMerge w:val="restart"/>
            <w:vAlign w:val="center"/>
          </w:tcPr>
          <w:p w14:paraId="2C501E74"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2</w:t>
            </w:r>
          </w:p>
        </w:tc>
        <w:tc>
          <w:tcPr>
            <w:tcW w:w="1839" w:type="dxa"/>
            <w:vMerge w:val="restart"/>
            <w:vAlign w:val="center"/>
          </w:tcPr>
          <w:p w14:paraId="18AD129F" w14:textId="77777777" w:rsidR="00715272" w:rsidRPr="00715272" w:rsidRDefault="00715272" w:rsidP="006B015B">
            <w:pPr>
              <w:rPr>
                <w:rFonts w:ascii="Arial" w:eastAsia="Arial Unicode MS" w:hAnsi="Arial" w:cs="Arial"/>
                <w:b/>
                <w:sz w:val="20"/>
                <w:szCs w:val="20"/>
              </w:rPr>
            </w:pPr>
            <w:r w:rsidRPr="00715272">
              <w:rPr>
                <w:rFonts w:ascii="Arial" w:hAnsi="Arial" w:cs="Arial"/>
                <w:b/>
                <w:sz w:val="20"/>
                <w:szCs w:val="20"/>
              </w:rPr>
              <w:t>Basen ul. Łyskowskiego 28</w:t>
            </w:r>
          </w:p>
        </w:tc>
        <w:tc>
          <w:tcPr>
            <w:tcW w:w="709" w:type="dxa"/>
            <w:vAlign w:val="center"/>
          </w:tcPr>
          <w:p w14:paraId="42B0265E"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2.1</w:t>
            </w:r>
          </w:p>
        </w:tc>
        <w:tc>
          <w:tcPr>
            <w:tcW w:w="1843" w:type="dxa"/>
            <w:vAlign w:val="center"/>
          </w:tcPr>
          <w:p w14:paraId="7ABCBE5C"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Dostawa materiału preizolowanego</w:t>
            </w:r>
          </w:p>
        </w:tc>
        <w:tc>
          <w:tcPr>
            <w:tcW w:w="2268" w:type="dxa"/>
            <w:gridSpan w:val="2"/>
            <w:vAlign w:val="center"/>
          </w:tcPr>
          <w:p w14:paraId="35DFC3F0"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w:t>
            </w:r>
          </w:p>
        </w:tc>
        <w:tc>
          <w:tcPr>
            <w:tcW w:w="1422" w:type="dxa"/>
            <w:vAlign w:val="center"/>
          </w:tcPr>
          <w:p w14:paraId="646C930B" w14:textId="77777777" w:rsidR="00715272" w:rsidRPr="00715272" w:rsidRDefault="00715272" w:rsidP="006B015B">
            <w:pPr>
              <w:keepNext/>
              <w:rPr>
                <w:rFonts w:ascii="Arial" w:hAnsi="Arial" w:cs="Arial"/>
                <w:sz w:val="20"/>
                <w:szCs w:val="20"/>
              </w:rPr>
            </w:pPr>
          </w:p>
        </w:tc>
        <w:tc>
          <w:tcPr>
            <w:tcW w:w="846" w:type="dxa"/>
          </w:tcPr>
          <w:p w14:paraId="41A8832E" w14:textId="77777777" w:rsidR="00715272" w:rsidRPr="00715272" w:rsidRDefault="00715272" w:rsidP="006B015B">
            <w:pPr>
              <w:rPr>
                <w:rFonts w:ascii="Arial" w:hAnsi="Arial" w:cs="Arial"/>
                <w:sz w:val="20"/>
                <w:szCs w:val="20"/>
              </w:rPr>
            </w:pPr>
          </w:p>
        </w:tc>
        <w:tc>
          <w:tcPr>
            <w:tcW w:w="1417" w:type="dxa"/>
          </w:tcPr>
          <w:p w14:paraId="34520A6D" w14:textId="2BBB0B2D" w:rsidR="00715272" w:rsidRPr="00715272" w:rsidRDefault="00715272" w:rsidP="006B015B">
            <w:pPr>
              <w:rPr>
                <w:rFonts w:ascii="Arial" w:hAnsi="Arial" w:cs="Arial"/>
                <w:sz w:val="20"/>
                <w:szCs w:val="20"/>
              </w:rPr>
            </w:pPr>
          </w:p>
        </w:tc>
      </w:tr>
      <w:tr w:rsidR="00715272" w:rsidRPr="00715272" w14:paraId="5C4F17E5" w14:textId="77777777" w:rsidTr="00715272">
        <w:trPr>
          <w:trHeight w:val="399"/>
        </w:trPr>
        <w:tc>
          <w:tcPr>
            <w:tcW w:w="424" w:type="dxa"/>
            <w:vMerge/>
            <w:vAlign w:val="center"/>
          </w:tcPr>
          <w:p w14:paraId="65DF42F6" w14:textId="77777777" w:rsidR="00715272" w:rsidRPr="00715272" w:rsidRDefault="00715272" w:rsidP="006B015B">
            <w:pPr>
              <w:keepNext/>
              <w:rPr>
                <w:rFonts w:ascii="Arial" w:hAnsi="Arial" w:cs="Arial"/>
                <w:sz w:val="20"/>
                <w:szCs w:val="20"/>
              </w:rPr>
            </w:pPr>
          </w:p>
        </w:tc>
        <w:tc>
          <w:tcPr>
            <w:tcW w:w="1839" w:type="dxa"/>
            <w:vMerge/>
            <w:vAlign w:val="center"/>
          </w:tcPr>
          <w:p w14:paraId="4118BE18" w14:textId="77777777" w:rsidR="00715272" w:rsidRPr="00715272" w:rsidRDefault="00715272" w:rsidP="006B015B">
            <w:pPr>
              <w:rPr>
                <w:rFonts w:ascii="Arial" w:eastAsia="Arial Unicode MS" w:hAnsi="Arial" w:cs="Arial"/>
                <w:b/>
                <w:sz w:val="20"/>
                <w:szCs w:val="20"/>
              </w:rPr>
            </w:pPr>
          </w:p>
        </w:tc>
        <w:tc>
          <w:tcPr>
            <w:tcW w:w="709" w:type="dxa"/>
            <w:vAlign w:val="center"/>
          </w:tcPr>
          <w:p w14:paraId="6D4179AE"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2.2</w:t>
            </w:r>
          </w:p>
        </w:tc>
        <w:tc>
          <w:tcPr>
            <w:tcW w:w="1843" w:type="dxa"/>
            <w:vAlign w:val="center"/>
          </w:tcPr>
          <w:p w14:paraId="03E5F5AF"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Budowa przyłącza cieplnego</w:t>
            </w:r>
          </w:p>
        </w:tc>
        <w:tc>
          <w:tcPr>
            <w:tcW w:w="1417" w:type="dxa"/>
            <w:vAlign w:val="center"/>
          </w:tcPr>
          <w:p w14:paraId="280EFC96"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2x60,3/125</w:t>
            </w:r>
          </w:p>
        </w:tc>
        <w:tc>
          <w:tcPr>
            <w:tcW w:w="851" w:type="dxa"/>
            <w:vAlign w:val="center"/>
          </w:tcPr>
          <w:p w14:paraId="61FCE14E"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43,5</w:t>
            </w:r>
          </w:p>
        </w:tc>
        <w:tc>
          <w:tcPr>
            <w:tcW w:w="1422" w:type="dxa"/>
            <w:vAlign w:val="center"/>
          </w:tcPr>
          <w:p w14:paraId="3D5C4CDF" w14:textId="77777777" w:rsidR="00715272" w:rsidRPr="00715272" w:rsidRDefault="00715272" w:rsidP="006B015B">
            <w:pPr>
              <w:keepNext/>
              <w:rPr>
                <w:rFonts w:ascii="Arial" w:hAnsi="Arial" w:cs="Arial"/>
                <w:sz w:val="20"/>
                <w:szCs w:val="20"/>
              </w:rPr>
            </w:pPr>
          </w:p>
        </w:tc>
        <w:tc>
          <w:tcPr>
            <w:tcW w:w="846" w:type="dxa"/>
          </w:tcPr>
          <w:p w14:paraId="143140C2" w14:textId="77777777" w:rsidR="00715272" w:rsidRPr="00715272" w:rsidRDefault="00715272" w:rsidP="006B015B">
            <w:pPr>
              <w:rPr>
                <w:rFonts w:ascii="Arial" w:hAnsi="Arial" w:cs="Arial"/>
                <w:sz w:val="20"/>
                <w:szCs w:val="20"/>
              </w:rPr>
            </w:pPr>
          </w:p>
        </w:tc>
        <w:tc>
          <w:tcPr>
            <w:tcW w:w="1417" w:type="dxa"/>
            <w:vAlign w:val="center"/>
          </w:tcPr>
          <w:p w14:paraId="18FDD132" w14:textId="78BD60A3" w:rsidR="00715272" w:rsidRPr="00715272" w:rsidRDefault="00715272" w:rsidP="006B015B">
            <w:pPr>
              <w:rPr>
                <w:rFonts w:ascii="Arial" w:hAnsi="Arial" w:cs="Arial"/>
                <w:sz w:val="20"/>
                <w:szCs w:val="20"/>
              </w:rPr>
            </w:pPr>
          </w:p>
        </w:tc>
      </w:tr>
      <w:tr w:rsidR="00715272" w:rsidRPr="00715272" w14:paraId="5DFE31DB" w14:textId="77777777" w:rsidTr="00715272">
        <w:trPr>
          <w:trHeight w:val="399"/>
        </w:trPr>
        <w:tc>
          <w:tcPr>
            <w:tcW w:w="424" w:type="dxa"/>
            <w:vMerge/>
            <w:vAlign w:val="center"/>
          </w:tcPr>
          <w:p w14:paraId="615496E3" w14:textId="77777777" w:rsidR="00715272" w:rsidRPr="00715272" w:rsidRDefault="00715272" w:rsidP="006B015B">
            <w:pPr>
              <w:keepNext/>
              <w:rPr>
                <w:rFonts w:ascii="Arial" w:hAnsi="Arial" w:cs="Arial"/>
                <w:sz w:val="20"/>
                <w:szCs w:val="20"/>
              </w:rPr>
            </w:pPr>
          </w:p>
        </w:tc>
        <w:tc>
          <w:tcPr>
            <w:tcW w:w="1839" w:type="dxa"/>
            <w:vMerge/>
            <w:vAlign w:val="center"/>
          </w:tcPr>
          <w:p w14:paraId="052D757C" w14:textId="77777777" w:rsidR="00715272" w:rsidRPr="00715272" w:rsidRDefault="00715272" w:rsidP="006B015B">
            <w:pPr>
              <w:rPr>
                <w:rFonts w:ascii="Arial" w:eastAsia="Arial Unicode MS" w:hAnsi="Arial" w:cs="Arial"/>
                <w:b/>
                <w:sz w:val="20"/>
                <w:szCs w:val="20"/>
              </w:rPr>
            </w:pPr>
          </w:p>
        </w:tc>
        <w:tc>
          <w:tcPr>
            <w:tcW w:w="709" w:type="dxa"/>
            <w:vAlign w:val="center"/>
          </w:tcPr>
          <w:p w14:paraId="3C00C28E"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2.3</w:t>
            </w:r>
          </w:p>
        </w:tc>
        <w:tc>
          <w:tcPr>
            <w:tcW w:w="1843" w:type="dxa"/>
            <w:vAlign w:val="center"/>
          </w:tcPr>
          <w:p w14:paraId="04349762"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Demontaż przyłącza</w:t>
            </w:r>
          </w:p>
        </w:tc>
        <w:tc>
          <w:tcPr>
            <w:tcW w:w="1417" w:type="dxa"/>
            <w:vAlign w:val="center"/>
          </w:tcPr>
          <w:p w14:paraId="70A03D40"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2xDN80</w:t>
            </w:r>
          </w:p>
        </w:tc>
        <w:tc>
          <w:tcPr>
            <w:tcW w:w="851" w:type="dxa"/>
            <w:vAlign w:val="center"/>
          </w:tcPr>
          <w:p w14:paraId="4E5AB85C"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16,0</w:t>
            </w:r>
          </w:p>
        </w:tc>
        <w:tc>
          <w:tcPr>
            <w:tcW w:w="1422" w:type="dxa"/>
            <w:vAlign w:val="center"/>
          </w:tcPr>
          <w:p w14:paraId="095F81DC" w14:textId="77777777" w:rsidR="00715272" w:rsidRPr="00715272" w:rsidRDefault="00715272" w:rsidP="006B015B">
            <w:pPr>
              <w:keepNext/>
              <w:rPr>
                <w:rFonts w:ascii="Arial" w:hAnsi="Arial" w:cs="Arial"/>
                <w:sz w:val="20"/>
                <w:szCs w:val="20"/>
              </w:rPr>
            </w:pPr>
          </w:p>
        </w:tc>
        <w:tc>
          <w:tcPr>
            <w:tcW w:w="846" w:type="dxa"/>
          </w:tcPr>
          <w:p w14:paraId="24112D1B" w14:textId="77777777" w:rsidR="00715272" w:rsidRPr="00715272" w:rsidRDefault="00715272" w:rsidP="006B015B">
            <w:pPr>
              <w:rPr>
                <w:rFonts w:ascii="Arial" w:hAnsi="Arial" w:cs="Arial"/>
                <w:sz w:val="20"/>
                <w:szCs w:val="20"/>
              </w:rPr>
            </w:pPr>
          </w:p>
        </w:tc>
        <w:tc>
          <w:tcPr>
            <w:tcW w:w="1417" w:type="dxa"/>
            <w:vAlign w:val="center"/>
          </w:tcPr>
          <w:p w14:paraId="30057FA2" w14:textId="408E098D" w:rsidR="00715272" w:rsidRPr="00715272" w:rsidRDefault="00715272" w:rsidP="006B015B">
            <w:pPr>
              <w:rPr>
                <w:rFonts w:ascii="Arial" w:hAnsi="Arial" w:cs="Arial"/>
                <w:sz w:val="20"/>
                <w:szCs w:val="20"/>
              </w:rPr>
            </w:pPr>
          </w:p>
        </w:tc>
      </w:tr>
      <w:tr w:rsidR="00715272" w:rsidRPr="00715272" w14:paraId="2DA24DC4" w14:textId="77777777" w:rsidTr="00715272">
        <w:trPr>
          <w:trHeight w:val="331"/>
        </w:trPr>
        <w:tc>
          <w:tcPr>
            <w:tcW w:w="424" w:type="dxa"/>
            <w:vMerge/>
            <w:vAlign w:val="center"/>
          </w:tcPr>
          <w:p w14:paraId="7BCB8DC0" w14:textId="77777777" w:rsidR="00715272" w:rsidRPr="00715272" w:rsidRDefault="00715272" w:rsidP="006B015B">
            <w:pPr>
              <w:keepNext/>
              <w:rPr>
                <w:rFonts w:ascii="Arial" w:hAnsi="Arial" w:cs="Arial"/>
                <w:sz w:val="20"/>
                <w:szCs w:val="20"/>
              </w:rPr>
            </w:pPr>
          </w:p>
        </w:tc>
        <w:tc>
          <w:tcPr>
            <w:tcW w:w="1839" w:type="dxa"/>
            <w:vMerge/>
            <w:vAlign w:val="center"/>
          </w:tcPr>
          <w:p w14:paraId="4B09EDDE" w14:textId="77777777" w:rsidR="00715272" w:rsidRPr="00715272" w:rsidRDefault="00715272" w:rsidP="006B015B">
            <w:pPr>
              <w:rPr>
                <w:rFonts w:ascii="Arial" w:eastAsia="Arial Unicode MS" w:hAnsi="Arial" w:cs="Arial"/>
                <w:b/>
                <w:sz w:val="20"/>
                <w:szCs w:val="20"/>
              </w:rPr>
            </w:pPr>
          </w:p>
        </w:tc>
        <w:tc>
          <w:tcPr>
            <w:tcW w:w="709" w:type="dxa"/>
            <w:vAlign w:val="center"/>
          </w:tcPr>
          <w:p w14:paraId="56F745DF"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2.4</w:t>
            </w:r>
          </w:p>
        </w:tc>
        <w:tc>
          <w:tcPr>
            <w:tcW w:w="1843" w:type="dxa"/>
            <w:vAlign w:val="center"/>
          </w:tcPr>
          <w:p w14:paraId="67406F40"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Odtworzenie terenu</w:t>
            </w:r>
          </w:p>
        </w:tc>
        <w:tc>
          <w:tcPr>
            <w:tcW w:w="2268" w:type="dxa"/>
            <w:gridSpan w:val="2"/>
            <w:vAlign w:val="center"/>
          </w:tcPr>
          <w:p w14:paraId="2DF8D207"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w:t>
            </w:r>
          </w:p>
        </w:tc>
        <w:tc>
          <w:tcPr>
            <w:tcW w:w="1422" w:type="dxa"/>
            <w:vAlign w:val="center"/>
          </w:tcPr>
          <w:p w14:paraId="3D9E1FF9" w14:textId="77777777" w:rsidR="00715272" w:rsidRPr="00715272" w:rsidRDefault="00715272" w:rsidP="006B015B">
            <w:pPr>
              <w:keepNext/>
              <w:rPr>
                <w:rFonts w:ascii="Arial" w:hAnsi="Arial" w:cs="Arial"/>
                <w:sz w:val="20"/>
                <w:szCs w:val="20"/>
              </w:rPr>
            </w:pPr>
          </w:p>
        </w:tc>
        <w:tc>
          <w:tcPr>
            <w:tcW w:w="846" w:type="dxa"/>
          </w:tcPr>
          <w:p w14:paraId="0405031A" w14:textId="77777777" w:rsidR="00715272" w:rsidRPr="00715272" w:rsidRDefault="00715272" w:rsidP="006B015B">
            <w:pPr>
              <w:rPr>
                <w:rFonts w:ascii="Arial" w:hAnsi="Arial" w:cs="Arial"/>
                <w:sz w:val="20"/>
                <w:szCs w:val="20"/>
              </w:rPr>
            </w:pPr>
          </w:p>
        </w:tc>
        <w:tc>
          <w:tcPr>
            <w:tcW w:w="1417" w:type="dxa"/>
          </w:tcPr>
          <w:p w14:paraId="763D6D98" w14:textId="41FC3834" w:rsidR="00715272" w:rsidRPr="00715272" w:rsidRDefault="00715272" w:rsidP="006B015B">
            <w:pPr>
              <w:rPr>
                <w:rFonts w:ascii="Arial" w:hAnsi="Arial" w:cs="Arial"/>
                <w:sz w:val="20"/>
                <w:szCs w:val="20"/>
              </w:rPr>
            </w:pPr>
          </w:p>
        </w:tc>
      </w:tr>
      <w:tr w:rsidR="00715272" w:rsidRPr="00715272" w14:paraId="10BFD226" w14:textId="77777777" w:rsidTr="00715272">
        <w:trPr>
          <w:trHeight w:val="279"/>
        </w:trPr>
        <w:tc>
          <w:tcPr>
            <w:tcW w:w="424" w:type="dxa"/>
            <w:vMerge/>
            <w:vAlign w:val="center"/>
          </w:tcPr>
          <w:p w14:paraId="468E2142" w14:textId="77777777" w:rsidR="00715272" w:rsidRPr="00715272" w:rsidRDefault="00715272" w:rsidP="006B015B">
            <w:pPr>
              <w:keepNext/>
              <w:rPr>
                <w:rFonts w:ascii="Arial" w:hAnsi="Arial" w:cs="Arial"/>
                <w:sz w:val="20"/>
                <w:szCs w:val="20"/>
              </w:rPr>
            </w:pPr>
          </w:p>
        </w:tc>
        <w:tc>
          <w:tcPr>
            <w:tcW w:w="1839" w:type="dxa"/>
            <w:vMerge/>
            <w:vAlign w:val="center"/>
          </w:tcPr>
          <w:p w14:paraId="559EBEA3" w14:textId="77777777" w:rsidR="00715272" w:rsidRPr="00715272" w:rsidRDefault="00715272" w:rsidP="006B015B">
            <w:pPr>
              <w:rPr>
                <w:rFonts w:ascii="Arial" w:eastAsia="Arial Unicode MS" w:hAnsi="Arial" w:cs="Arial"/>
                <w:b/>
                <w:sz w:val="20"/>
                <w:szCs w:val="20"/>
              </w:rPr>
            </w:pPr>
          </w:p>
        </w:tc>
        <w:tc>
          <w:tcPr>
            <w:tcW w:w="4820" w:type="dxa"/>
            <w:gridSpan w:val="4"/>
            <w:vAlign w:val="center"/>
          </w:tcPr>
          <w:p w14:paraId="46044F01" w14:textId="77777777" w:rsidR="00715272" w:rsidRPr="00715272" w:rsidRDefault="00715272" w:rsidP="006B015B">
            <w:pPr>
              <w:keepNext/>
              <w:jc w:val="right"/>
              <w:rPr>
                <w:rFonts w:ascii="Arial" w:hAnsi="Arial" w:cs="Arial"/>
                <w:b/>
                <w:sz w:val="20"/>
                <w:szCs w:val="20"/>
              </w:rPr>
            </w:pPr>
            <w:r w:rsidRPr="00715272">
              <w:rPr>
                <w:rFonts w:ascii="Arial" w:hAnsi="Arial" w:cs="Arial"/>
                <w:b/>
                <w:sz w:val="20"/>
                <w:szCs w:val="20"/>
              </w:rPr>
              <w:t>Razem poz. 2</w:t>
            </w:r>
          </w:p>
        </w:tc>
        <w:tc>
          <w:tcPr>
            <w:tcW w:w="1422" w:type="dxa"/>
            <w:vAlign w:val="center"/>
          </w:tcPr>
          <w:p w14:paraId="2E57A066" w14:textId="77777777" w:rsidR="00715272" w:rsidRPr="00715272" w:rsidRDefault="00715272" w:rsidP="006B015B">
            <w:pPr>
              <w:keepNext/>
              <w:rPr>
                <w:rFonts w:ascii="Arial" w:hAnsi="Arial" w:cs="Arial"/>
                <w:sz w:val="20"/>
                <w:szCs w:val="20"/>
              </w:rPr>
            </w:pPr>
          </w:p>
        </w:tc>
        <w:tc>
          <w:tcPr>
            <w:tcW w:w="846" w:type="dxa"/>
          </w:tcPr>
          <w:p w14:paraId="003B3369" w14:textId="77777777" w:rsidR="00715272" w:rsidRPr="00715272" w:rsidRDefault="00715272" w:rsidP="006B015B">
            <w:pPr>
              <w:rPr>
                <w:rFonts w:ascii="Arial" w:hAnsi="Arial" w:cs="Arial"/>
                <w:sz w:val="20"/>
                <w:szCs w:val="20"/>
              </w:rPr>
            </w:pPr>
          </w:p>
        </w:tc>
        <w:tc>
          <w:tcPr>
            <w:tcW w:w="1417" w:type="dxa"/>
          </w:tcPr>
          <w:p w14:paraId="72B12405" w14:textId="4F54B89D" w:rsidR="00715272" w:rsidRPr="00715272" w:rsidRDefault="00715272" w:rsidP="006B015B">
            <w:pPr>
              <w:rPr>
                <w:rFonts w:ascii="Arial" w:hAnsi="Arial" w:cs="Arial"/>
                <w:sz w:val="20"/>
                <w:szCs w:val="20"/>
              </w:rPr>
            </w:pPr>
          </w:p>
        </w:tc>
      </w:tr>
      <w:tr w:rsidR="00715272" w:rsidRPr="00715272" w14:paraId="575D3C78" w14:textId="77777777" w:rsidTr="00715272">
        <w:trPr>
          <w:trHeight w:val="399"/>
        </w:trPr>
        <w:tc>
          <w:tcPr>
            <w:tcW w:w="424" w:type="dxa"/>
            <w:vMerge w:val="restart"/>
            <w:vAlign w:val="center"/>
          </w:tcPr>
          <w:p w14:paraId="29EDB8DF" w14:textId="77777777" w:rsidR="00715272" w:rsidRPr="00715272" w:rsidRDefault="00715272" w:rsidP="006B015B">
            <w:pPr>
              <w:keepNext/>
              <w:rPr>
                <w:rFonts w:ascii="Arial" w:hAnsi="Arial" w:cs="Arial"/>
                <w:sz w:val="20"/>
                <w:szCs w:val="20"/>
              </w:rPr>
            </w:pPr>
            <w:r w:rsidRPr="00715272">
              <w:rPr>
                <w:rFonts w:ascii="Arial" w:hAnsi="Arial" w:cs="Arial"/>
                <w:sz w:val="20"/>
                <w:szCs w:val="20"/>
              </w:rPr>
              <w:lastRenderedPageBreak/>
              <w:t>3</w:t>
            </w:r>
          </w:p>
        </w:tc>
        <w:tc>
          <w:tcPr>
            <w:tcW w:w="1839" w:type="dxa"/>
            <w:vMerge w:val="restart"/>
            <w:vAlign w:val="center"/>
          </w:tcPr>
          <w:p w14:paraId="1FDA1E47" w14:textId="77777777" w:rsidR="00715272" w:rsidRPr="00715272" w:rsidRDefault="00715272" w:rsidP="006B015B">
            <w:pPr>
              <w:rPr>
                <w:rFonts w:ascii="Arial" w:eastAsia="Arial Unicode MS" w:hAnsi="Arial" w:cs="Arial"/>
                <w:b/>
                <w:sz w:val="20"/>
                <w:szCs w:val="20"/>
              </w:rPr>
            </w:pPr>
            <w:r w:rsidRPr="00715272">
              <w:rPr>
                <w:rFonts w:ascii="Arial" w:eastAsia="Arial Unicode MS" w:hAnsi="Arial" w:cs="Arial"/>
                <w:b/>
                <w:sz w:val="20"/>
                <w:szCs w:val="20"/>
              </w:rPr>
              <w:t xml:space="preserve">Szkoła ul. </w:t>
            </w:r>
            <w:r w:rsidRPr="00715272">
              <w:rPr>
                <w:rFonts w:ascii="Arial" w:hAnsi="Arial" w:cs="Arial"/>
                <w:b/>
                <w:sz w:val="20"/>
                <w:szCs w:val="20"/>
              </w:rPr>
              <w:t>Łyskowskiego 28</w:t>
            </w:r>
          </w:p>
        </w:tc>
        <w:tc>
          <w:tcPr>
            <w:tcW w:w="709" w:type="dxa"/>
            <w:vAlign w:val="center"/>
          </w:tcPr>
          <w:p w14:paraId="0DC8466A"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3.1</w:t>
            </w:r>
          </w:p>
        </w:tc>
        <w:tc>
          <w:tcPr>
            <w:tcW w:w="1843" w:type="dxa"/>
            <w:vAlign w:val="center"/>
          </w:tcPr>
          <w:p w14:paraId="574201F6"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Dostawa materiału preizolowanego</w:t>
            </w:r>
          </w:p>
        </w:tc>
        <w:tc>
          <w:tcPr>
            <w:tcW w:w="2268" w:type="dxa"/>
            <w:gridSpan w:val="2"/>
            <w:vAlign w:val="center"/>
          </w:tcPr>
          <w:p w14:paraId="1A520FB7"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w:t>
            </w:r>
          </w:p>
        </w:tc>
        <w:tc>
          <w:tcPr>
            <w:tcW w:w="1422" w:type="dxa"/>
            <w:vAlign w:val="center"/>
          </w:tcPr>
          <w:p w14:paraId="59318EAF" w14:textId="77777777" w:rsidR="00715272" w:rsidRPr="00715272" w:rsidRDefault="00715272" w:rsidP="006B015B">
            <w:pPr>
              <w:keepNext/>
              <w:rPr>
                <w:rFonts w:ascii="Arial" w:hAnsi="Arial" w:cs="Arial"/>
                <w:sz w:val="20"/>
                <w:szCs w:val="20"/>
              </w:rPr>
            </w:pPr>
          </w:p>
        </w:tc>
        <w:tc>
          <w:tcPr>
            <w:tcW w:w="846" w:type="dxa"/>
          </w:tcPr>
          <w:p w14:paraId="1A5D62BC" w14:textId="77777777" w:rsidR="00715272" w:rsidRPr="00715272" w:rsidRDefault="00715272" w:rsidP="006B015B">
            <w:pPr>
              <w:rPr>
                <w:rFonts w:ascii="Arial" w:hAnsi="Arial" w:cs="Arial"/>
                <w:sz w:val="20"/>
                <w:szCs w:val="20"/>
              </w:rPr>
            </w:pPr>
          </w:p>
        </w:tc>
        <w:tc>
          <w:tcPr>
            <w:tcW w:w="1417" w:type="dxa"/>
          </w:tcPr>
          <w:p w14:paraId="5D3BBA0C" w14:textId="7A2FE47C" w:rsidR="00715272" w:rsidRPr="00715272" w:rsidRDefault="00715272" w:rsidP="006B015B">
            <w:pPr>
              <w:rPr>
                <w:rFonts w:ascii="Arial" w:hAnsi="Arial" w:cs="Arial"/>
                <w:sz w:val="20"/>
                <w:szCs w:val="20"/>
              </w:rPr>
            </w:pPr>
          </w:p>
        </w:tc>
      </w:tr>
      <w:tr w:rsidR="00715272" w:rsidRPr="00715272" w14:paraId="73EF6874" w14:textId="77777777" w:rsidTr="00715272">
        <w:trPr>
          <w:trHeight w:val="399"/>
        </w:trPr>
        <w:tc>
          <w:tcPr>
            <w:tcW w:w="424" w:type="dxa"/>
            <w:vMerge/>
            <w:vAlign w:val="center"/>
          </w:tcPr>
          <w:p w14:paraId="2EE5A6D4" w14:textId="77777777" w:rsidR="00715272" w:rsidRPr="00715272" w:rsidRDefault="00715272" w:rsidP="006B015B">
            <w:pPr>
              <w:keepNext/>
              <w:rPr>
                <w:rFonts w:ascii="Arial" w:hAnsi="Arial" w:cs="Arial"/>
                <w:sz w:val="20"/>
                <w:szCs w:val="20"/>
              </w:rPr>
            </w:pPr>
          </w:p>
        </w:tc>
        <w:tc>
          <w:tcPr>
            <w:tcW w:w="1839" w:type="dxa"/>
            <w:vMerge/>
            <w:vAlign w:val="center"/>
          </w:tcPr>
          <w:p w14:paraId="3B3DE7AF" w14:textId="77777777" w:rsidR="00715272" w:rsidRPr="00715272" w:rsidRDefault="00715272" w:rsidP="006B015B">
            <w:pPr>
              <w:rPr>
                <w:rFonts w:ascii="Arial" w:eastAsia="Arial Unicode MS" w:hAnsi="Arial" w:cs="Arial"/>
                <w:b/>
                <w:sz w:val="20"/>
                <w:szCs w:val="20"/>
              </w:rPr>
            </w:pPr>
          </w:p>
        </w:tc>
        <w:tc>
          <w:tcPr>
            <w:tcW w:w="709" w:type="dxa"/>
            <w:vAlign w:val="center"/>
          </w:tcPr>
          <w:p w14:paraId="50EE0827"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3.2</w:t>
            </w:r>
          </w:p>
        </w:tc>
        <w:tc>
          <w:tcPr>
            <w:tcW w:w="1843" w:type="dxa"/>
            <w:vMerge w:val="restart"/>
            <w:vAlign w:val="center"/>
          </w:tcPr>
          <w:p w14:paraId="56BBA95E"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Budowa przyłącza cieplnego</w:t>
            </w:r>
          </w:p>
        </w:tc>
        <w:tc>
          <w:tcPr>
            <w:tcW w:w="1417" w:type="dxa"/>
            <w:vAlign w:val="center"/>
          </w:tcPr>
          <w:p w14:paraId="785D55E2"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2x88,9/160</w:t>
            </w:r>
          </w:p>
        </w:tc>
        <w:tc>
          <w:tcPr>
            <w:tcW w:w="851" w:type="dxa"/>
            <w:vAlign w:val="center"/>
          </w:tcPr>
          <w:p w14:paraId="2FB4BE08"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26,0</w:t>
            </w:r>
          </w:p>
        </w:tc>
        <w:tc>
          <w:tcPr>
            <w:tcW w:w="1422" w:type="dxa"/>
            <w:vAlign w:val="center"/>
          </w:tcPr>
          <w:p w14:paraId="43EB075B" w14:textId="77777777" w:rsidR="00715272" w:rsidRPr="00715272" w:rsidRDefault="00715272" w:rsidP="006B015B">
            <w:pPr>
              <w:keepNext/>
              <w:rPr>
                <w:rFonts w:ascii="Arial" w:hAnsi="Arial" w:cs="Arial"/>
                <w:sz w:val="20"/>
                <w:szCs w:val="20"/>
              </w:rPr>
            </w:pPr>
          </w:p>
        </w:tc>
        <w:tc>
          <w:tcPr>
            <w:tcW w:w="846" w:type="dxa"/>
          </w:tcPr>
          <w:p w14:paraId="4EDA5ACE" w14:textId="77777777" w:rsidR="00715272" w:rsidRPr="00715272" w:rsidRDefault="00715272" w:rsidP="006B015B">
            <w:pPr>
              <w:rPr>
                <w:rFonts w:ascii="Arial" w:hAnsi="Arial" w:cs="Arial"/>
                <w:sz w:val="20"/>
                <w:szCs w:val="20"/>
              </w:rPr>
            </w:pPr>
          </w:p>
        </w:tc>
        <w:tc>
          <w:tcPr>
            <w:tcW w:w="1417" w:type="dxa"/>
            <w:vAlign w:val="center"/>
          </w:tcPr>
          <w:p w14:paraId="2A860EB8" w14:textId="0BA18790" w:rsidR="00715272" w:rsidRPr="00715272" w:rsidRDefault="00715272" w:rsidP="006B015B">
            <w:pPr>
              <w:rPr>
                <w:rFonts w:ascii="Arial" w:hAnsi="Arial" w:cs="Arial"/>
                <w:sz w:val="20"/>
                <w:szCs w:val="20"/>
              </w:rPr>
            </w:pPr>
          </w:p>
        </w:tc>
      </w:tr>
      <w:tr w:rsidR="00715272" w:rsidRPr="00715272" w14:paraId="10EC7DBC" w14:textId="77777777" w:rsidTr="00715272">
        <w:trPr>
          <w:trHeight w:val="399"/>
        </w:trPr>
        <w:tc>
          <w:tcPr>
            <w:tcW w:w="424" w:type="dxa"/>
            <w:vMerge/>
            <w:vAlign w:val="center"/>
          </w:tcPr>
          <w:p w14:paraId="42873283" w14:textId="77777777" w:rsidR="00715272" w:rsidRPr="00715272" w:rsidRDefault="00715272" w:rsidP="006B015B">
            <w:pPr>
              <w:keepNext/>
              <w:rPr>
                <w:rFonts w:ascii="Arial" w:hAnsi="Arial" w:cs="Arial"/>
                <w:sz w:val="20"/>
                <w:szCs w:val="20"/>
              </w:rPr>
            </w:pPr>
          </w:p>
        </w:tc>
        <w:tc>
          <w:tcPr>
            <w:tcW w:w="1839" w:type="dxa"/>
            <w:vMerge/>
            <w:vAlign w:val="center"/>
          </w:tcPr>
          <w:p w14:paraId="57A9958B" w14:textId="77777777" w:rsidR="00715272" w:rsidRPr="00715272" w:rsidRDefault="00715272" w:rsidP="006B015B">
            <w:pPr>
              <w:rPr>
                <w:rFonts w:ascii="Arial" w:eastAsia="Arial Unicode MS" w:hAnsi="Arial" w:cs="Arial"/>
                <w:b/>
                <w:sz w:val="20"/>
                <w:szCs w:val="20"/>
              </w:rPr>
            </w:pPr>
          </w:p>
        </w:tc>
        <w:tc>
          <w:tcPr>
            <w:tcW w:w="709" w:type="dxa"/>
            <w:vAlign w:val="center"/>
          </w:tcPr>
          <w:p w14:paraId="1FDADA0D"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3.3</w:t>
            </w:r>
          </w:p>
        </w:tc>
        <w:tc>
          <w:tcPr>
            <w:tcW w:w="1843" w:type="dxa"/>
            <w:vMerge/>
            <w:vAlign w:val="center"/>
          </w:tcPr>
          <w:p w14:paraId="29EBF56C" w14:textId="77777777" w:rsidR="00715272" w:rsidRPr="00715272" w:rsidRDefault="00715272" w:rsidP="006B015B">
            <w:pPr>
              <w:keepNext/>
              <w:rPr>
                <w:rFonts w:ascii="Arial" w:hAnsi="Arial" w:cs="Arial"/>
                <w:sz w:val="20"/>
                <w:szCs w:val="20"/>
              </w:rPr>
            </w:pPr>
          </w:p>
        </w:tc>
        <w:tc>
          <w:tcPr>
            <w:tcW w:w="1417" w:type="dxa"/>
            <w:vAlign w:val="center"/>
          </w:tcPr>
          <w:p w14:paraId="5C32FBC3"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2x76,1/140</w:t>
            </w:r>
          </w:p>
        </w:tc>
        <w:tc>
          <w:tcPr>
            <w:tcW w:w="851" w:type="dxa"/>
            <w:vAlign w:val="center"/>
          </w:tcPr>
          <w:p w14:paraId="2AF14547"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62,5</w:t>
            </w:r>
          </w:p>
        </w:tc>
        <w:tc>
          <w:tcPr>
            <w:tcW w:w="1422" w:type="dxa"/>
            <w:vAlign w:val="center"/>
          </w:tcPr>
          <w:p w14:paraId="04FB7BAE" w14:textId="77777777" w:rsidR="00715272" w:rsidRPr="00715272" w:rsidRDefault="00715272" w:rsidP="006B015B">
            <w:pPr>
              <w:keepNext/>
              <w:rPr>
                <w:rFonts w:ascii="Arial" w:hAnsi="Arial" w:cs="Arial"/>
                <w:sz w:val="20"/>
                <w:szCs w:val="20"/>
              </w:rPr>
            </w:pPr>
          </w:p>
        </w:tc>
        <w:tc>
          <w:tcPr>
            <w:tcW w:w="846" w:type="dxa"/>
          </w:tcPr>
          <w:p w14:paraId="3C82F1C7" w14:textId="77777777" w:rsidR="00715272" w:rsidRPr="00715272" w:rsidRDefault="00715272" w:rsidP="006B015B">
            <w:pPr>
              <w:rPr>
                <w:rFonts w:ascii="Arial" w:hAnsi="Arial" w:cs="Arial"/>
                <w:sz w:val="20"/>
                <w:szCs w:val="20"/>
              </w:rPr>
            </w:pPr>
          </w:p>
        </w:tc>
        <w:tc>
          <w:tcPr>
            <w:tcW w:w="1417" w:type="dxa"/>
            <w:vAlign w:val="center"/>
          </w:tcPr>
          <w:p w14:paraId="3EC46F3E" w14:textId="29DA7338" w:rsidR="00715272" w:rsidRPr="00715272" w:rsidRDefault="00715272" w:rsidP="006B015B">
            <w:pPr>
              <w:rPr>
                <w:rFonts w:ascii="Arial" w:hAnsi="Arial" w:cs="Arial"/>
                <w:sz w:val="20"/>
                <w:szCs w:val="20"/>
              </w:rPr>
            </w:pPr>
          </w:p>
        </w:tc>
      </w:tr>
      <w:tr w:rsidR="00715272" w:rsidRPr="00715272" w14:paraId="78BD6D25" w14:textId="77777777" w:rsidTr="00715272">
        <w:trPr>
          <w:trHeight w:val="399"/>
        </w:trPr>
        <w:tc>
          <w:tcPr>
            <w:tcW w:w="424" w:type="dxa"/>
            <w:vMerge/>
            <w:vAlign w:val="center"/>
          </w:tcPr>
          <w:p w14:paraId="5BA05177" w14:textId="77777777" w:rsidR="00715272" w:rsidRPr="00715272" w:rsidRDefault="00715272" w:rsidP="006B015B">
            <w:pPr>
              <w:keepNext/>
              <w:rPr>
                <w:rFonts w:ascii="Arial" w:hAnsi="Arial" w:cs="Arial"/>
                <w:sz w:val="20"/>
                <w:szCs w:val="20"/>
              </w:rPr>
            </w:pPr>
          </w:p>
        </w:tc>
        <w:tc>
          <w:tcPr>
            <w:tcW w:w="1839" w:type="dxa"/>
            <w:vMerge/>
            <w:vAlign w:val="center"/>
          </w:tcPr>
          <w:p w14:paraId="3062169A" w14:textId="77777777" w:rsidR="00715272" w:rsidRPr="00715272" w:rsidRDefault="00715272" w:rsidP="006B015B">
            <w:pPr>
              <w:rPr>
                <w:rFonts w:ascii="Arial" w:eastAsia="Arial Unicode MS" w:hAnsi="Arial" w:cs="Arial"/>
                <w:b/>
                <w:sz w:val="20"/>
                <w:szCs w:val="20"/>
              </w:rPr>
            </w:pPr>
          </w:p>
        </w:tc>
        <w:tc>
          <w:tcPr>
            <w:tcW w:w="709" w:type="dxa"/>
            <w:vAlign w:val="center"/>
          </w:tcPr>
          <w:p w14:paraId="3E09D9A7"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3.4</w:t>
            </w:r>
          </w:p>
        </w:tc>
        <w:tc>
          <w:tcPr>
            <w:tcW w:w="1843" w:type="dxa"/>
            <w:vAlign w:val="center"/>
          </w:tcPr>
          <w:p w14:paraId="1AEFAEFE"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Demontaż przyłącza</w:t>
            </w:r>
          </w:p>
        </w:tc>
        <w:tc>
          <w:tcPr>
            <w:tcW w:w="1417" w:type="dxa"/>
            <w:vAlign w:val="center"/>
          </w:tcPr>
          <w:p w14:paraId="7818F926" w14:textId="77777777" w:rsidR="00715272" w:rsidRPr="00715272" w:rsidRDefault="00715272" w:rsidP="006B015B">
            <w:pPr>
              <w:keepNext/>
              <w:ind w:left="-107"/>
              <w:jc w:val="right"/>
              <w:rPr>
                <w:rFonts w:ascii="Arial" w:hAnsi="Arial" w:cs="Arial"/>
                <w:sz w:val="20"/>
                <w:szCs w:val="20"/>
              </w:rPr>
            </w:pPr>
            <w:r w:rsidRPr="00715272">
              <w:rPr>
                <w:rFonts w:ascii="Arial" w:hAnsi="Arial" w:cs="Arial"/>
                <w:sz w:val="20"/>
                <w:szCs w:val="20"/>
              </w:rPr>
              <w:t>2xDN100</w:t>
            </w:r>
          </w:p>
        </w:tc>
        <w:tc>
          <w:tcPr>
            <w:tcW w:w="851" w:type="dxa"/>
            <w:vAlign w:val="center"/>
          </w:tcPr>
          <w:p w14:paraId="711B0D74"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20,0</w:t>
            </w:r>
          </w:p>
        </w:tc>
        <w:tc>
          <w:tcPr>
            <w:tcW w:w="1422" w:type="dxa"/>
            <w:vAlign w:val="center"/>
          </w:tcPr>
          <w:p w14:paraId="35E015A6" w14:textId="77777777" w:rsidR="00715272" w:rsidRPr="00715272" w:rsidRDefault="00715272" w:rsidP="006B015B">
            <w:pPr>
              <w:keepNext/>
              <w:rPr>
                <w:rFonts w:ascii="Arial" w:hAnsi="Arial" w:cs="Arial"/>
                <w:sz w:val="20"/>
                <w:szCs w:val="20"/>
              </w:rPr>
            </w:pPr>
          </w:p>
        </w:tc>
        <w:tc>
          <w:tcPr>
            <w:tcW w:w="846" w:type="dxa"/>
          </w:tcPr>
          <w:p w14:paraId="4B5B3018" w14:textId="77777777" w:rsidR="00715272" w:rsidRPr="00715272" w:rsidRDefault="00715272" w:rsidP="006B015B">
            <w:pPr>
              <w:rPr>
                <w:rFonts w:ascii="Arial" w:hAnsi="Arial" w:cs="Arial"/>
                <w:sz w:val="20"/>
                <w:szCs w:val="20"/>
              </w:rPr>
            </w:pPr>
          </w:p>
        </w:tc>
        <w:tc>
          <w:tcPr>
            <w:tcW w:w="1417" w:type="dxa"/>
            <w:vAlign w:val="center"/>
          </w:tcPr>
          <w:p w14:paraId="70AB5A8B" w14:textId="06822F3F" w:rsidR="00715272" w:rsidRPr="00715272" w:rsidRDefault="00715272" w:rsidP="006B015B">
            <w:pPr>
              <w:rPr>
                <w:rFonts w:ascii="Arial" w:hAnsi="Arial" w:cs="Arial"/>
                <w:sz w:val="20"/>
                <w:szCs w:val="20"/>
              </w:rPr>
            </w:pPr>
          </w:p>
        </w:tc>
      </w:tr>
      <w:tr w:rsidR="00715272" w:rsidRPr="00715272" w14:paraId="659763CF" w14:textId="77777777" w:rsidTr="00715272">
        <w:trPr>
          <w:trHeight w:val="262"/>
        </w:trPr>
        <w:tc>
          <w:tcPr>
            <w:tcW w:w="424" w:type="dxa"/>
            <w:vMerge/>
            <w:vAlign w:val="center"/>
          </w:tcPr>
          <w:p w14:paraId="16111EF4" w14:textId="77777777" w:rsidR="00715272" w:rsidRPr="00715272" w:rsidRDefault="00715272" w:rsidP="006B015B">
            <w:pPr>
              <w:keepNext/>
              <w:rPr>
                <w:rFonts w:ascii="Arial" w:hAnsi="Arial" w:cs="Arial"/>
                <w:sz w:val="20"/>
                <w:szCs w:val="20"/>
              </w:rPr>
            </w:pPr>
          </w:p>
        </w:tc>
        <w:tc>
          <w:tcPr>
            <w:tcW w:w="1839" w:type="dxa"/>
            <w:vMerge/>
            <w:vAlign w:val="center"/>
          </w:tcPr>
          <w:p w14:paraId="29DD2985" w14:textId="77777777" w:rsidR="00715272" w:rsidRPr="00715272" w:rsidRDefault="00715272" w:rsidP="006B015B">
            <w:pPr>
              <w:rPr>
                <w:rFonts w:ascii="Arial" w:eastAsia="Arial Unicode MS" w:hAnsi="Arial" w:cs="Arial"/>
                <w:b/>
                <w:sz w:val="20"/>
                <w:szCs w:val="20"/>
              </w:rPr>
            </w:pPr>
          </w:p>
        </w:tc>
        <w:tc>
          <w:tcPr>
            <w:tcW w:w="709" w:type="dxa"/>
            <w:vAlign w:val="center"/>
          </w:tcPr>
          <w:p w14:paraId="248E939B"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3.5</w:t>
            </w:r>
          </w:p>
        </w:tc>
        <w:tc>
          <w:tcPr>
            <w:tcW w:w="1843" w:type="dxa"/>
            <w:vAlign w:val="center"/>
          </w:tcPr>
          <w:p w14:paraId="0CC1754F" w14:textId="77777777" w:rsidR="00715272" w:rsidRPr="00715272" w:rsidRDefault="00715272" w:rsidP="006B015B">
            <w:pPr>
              <w:keepNext/>
              <w:rPr>
                <w:rFonts w:ascii="Arial" w:hAnsi="Arial" w:cs="Arial"/>
                <w:sz w:val="20"/>
                <w:szCs w:val="20"/>
              </w:rPr>
            </w:pPr>
            <w:r w:rsidRPr="00715272">
              <w:rPr>
                <w:rFonts w:ascii="Arial" w:hAnsi="Arial" w:cs="Arial"/>
                <w:sz w:val="20"/>
                <w:szCs w:val="20"/>
              </w:rPr>
              <w:t>Odtworzenie terenu</w:t>
            </w:r>
          </w:p>
        </w:tc>
        <w:tc>
          <w:tcPr>
            <w:tcW w:w="2268" w:type="dxa"/>
            <w:gridSpan w:val="2"/>
            <w:vAlign w:val="center"/>
          </w:tcPr>
          <w:p w14:paraId="74BDFC90" w14:textId="77777777" w:rsidR="00715272" w:rsidRPr="00715272" w:rsidRDefault="00715272" w:rsidP="006B015B">
            <w:pPr>
              <w:keepNext/>
              <w:jc w:val="center"/>
              <w:rPr>
                <w:rFonts w:ascii="Arial" w:hAnsi="Arial" w:cs="Arial"/>
                <w:sz w:val="20"/>
                <w:szCs w:val="20"/>
              </w:rPr>
            </w:pPr>
            <w:r w:rsidRPr="00715272">
              <w:rPr>
                <w:rFonts w:ascii="Arial" w:hAnsi="Arial" w:cs="Arial"/>
                <w:sz w:val="20"/>
                <w:szCs w:val="20"/>
              </w:rPr>
              <w:t>--------------</w:t>
            </w:r>
          </w:p>
        </w:tc>
        <w:tc>
          <w:tcPr>
            <w:tcW w:w="1422" w:type="dxa"/>
            <w:vAlign w:val="center"/>
          </w:tcPr>
          <w:p w14:paraId="378F083D" w14:textId="77777777" w:rsidR="00715272" w:rsidRPr="00715272" w:rsidRDefault="00715272" w:rsidP="006B015B">
            <w:pPr>
              <w:keepNext/>
              <w:rPr>
                <w:rFonts w:ascii="Arial" w:hAnsi="Arial" w:cs="Arial"/>
                <w:sz w:val="20"/>
                <w:szCs w:val="20"/>
              </w:rPr>
            </w:pPr>
          </w:p>
        </w:tc>
        <w:tc>
          <w:tcPr>
            <w:tcW w:w="846" w:type="dxa"/>
          </w:tcPr>
          <w:p w14:paraId="2F078E80" w14:textId="77777777" w:rsidR="00715272" w:rsidRPr="00715272" w:rsidRDefault="00715272" w:rsidP="006B015B">
            <w:pPr>
              <w:rPr>
                <w:rFonts w:ascii="Arial" w:hAnsi="Arial" w:cs="Arial"/>
                <w:sz w:val="20"/>
                <w:szCs w:val="20"/>
              </w:rPr>
            </w:pPr>
          </w:p>
        </w:tc>
        <w:tc>
          <w:tcPr>
            <w:tcW w:w="1417" w:type="dxa"/>
          </w:tcPr>
          <w:p w14:paraId="053BE39B" w14:textId="0450E901" w:rsidR="00715272" w:rsidRPr="00715272" w:rsidRDefault="00715272" w:rsidP="006B015B">
            <w:pPr>
              <w:rPr>
                <w:rFonts w:ascii="Arial" w:hAnsi="Arial" w:cs="Arial"/>
                <w:sz w:val="20"/>
                <w:szCs w:val="20"/>
              </w:rPr>
            </w:pPr>
          </w:p>
        </w:tc>
      </w:tr>
      <w:tr w:rsidR="00715272" w:rsidRPr="00715272" w14:paraId="61E42DAE" w14:textId="77777777" w:rsidTr="00715272">
        <w:trPr>
          <w:trHeight w:val="500"/>
        </w:trPr>
        <w:tc>
          <w:tcPr>
            <w:tcW w:w="424" w:type="dxa"/>
            <w:vMerge/>
            <w:vAlign w:val="center"/>
          </w:tcPr>
          <w:p w14:paraId="7BDCE65F" w14:textId="77777777" w:rsidR="00715272" w:rsidRPr="00715272" w:rsidRDefault="00715272" w:rsidP="006B015B">
            <w:pPr>
              <w:keepNext/>
              <w:rPr>
                <w:rFonts w:ascii="Arial" w:hAnsi="Arial" w:cs="Arial"/>
                <w:sz w:val="20"/>
                <w:szCs w:val="20"/>
              </w:rPr>
            </w:pPr>
          </w:p>
        </w:tc>
        <w:tc>
          <w:tcPr>
            <w:tcW w:w="1839" w:type="dxa"/>
            <w:vMerge/>
            <w:vAlign w:val="center"/>
          </w:tcPr>
          <w:p w14:paraId="647EB31C" w14:textId="77777777" w:rsidR="00715272" w:rsidRPr="00715272" w:rsidRDefault="00715272" w:rsidP="006B015B">
            <w:pPr>
              <w:rPr>
                <w:rFonts w:ascii="Arial" w:eastAsia="Arial Unicode MS" w:hAnsi="Arial" w:cs="Arial"/>
                <w:b/>
                <w:sz w:val="20"/>
                <w:szCs w:val="20"/>
              </w:rPr>
            </w:pPr>
          </w:p>
        </w:tc>
        <w:tc>
          <w:tcPr>
            <w:tcW w:w="4820" w:type="dxa"/>
            <w:gridSpan w:val="4"/>
            <w:vAlign w:val="center"/>
          </w:tcPr>
          <w:p w14:paraId="6BAA28E3" w14:textId="77777777" w:rsidR="00715272" w:rsidRPr="00715272" w:rsidRDefault="00715272" w:rsidP="006B015B">
            <w:pPr>
              <w:keepNext/>
              <w:jc w:val="right"/>
              <w:rPr>
                <w:rFonts w:ascii="Arial" w:hAnsi="Arial" w:cs="Arial"/>
                <w:b/>
                <w:sz w:val="20"/>
                <w:szCs w:val="20"/>
              </w:rPr>
            </w:pPr>
            <w:r w:rsidRPr="00715272">
              <w:rPr>
                <w:rFonts w:ascii="Arial" w:hAnsi="Arial" w:cs="Arial"/>
                <w:b/>
                <w:sz w:val="20"/>
                <w:szCs w:val="20"/>
              </w:rPr>
              <w:t>Razem poz. 3</w:t>
            </w:r>
          </w:p>
        </w:tc>
        <w:tc>
          <w:tcPr>
            <w:tcW w:w="1422" w:type="dxa"/>
            <w:vAlign w:val="center"/>
          </w:tcPr>
          <w:p w14:paraId="79EF85FF" w14:textId="77777777" w:rsidR="00715272" w:rsidRPr="00715272" w:rsidRDefault="00715272" w:rsidP="006B015B">
            <w:pPr>
              <w:keepNext/>
              <w:rPr>
                <w:rFonts w:ascii="Arial" w:hAnsi="Arial" w:cs="Arial"/>
                <w:sz w:val="20"/>
                <w:szCs w:val="20"/>
              </w:rPr>
            </w:pPr>
          </w:p>
        </w:tc>
        <w:tc>
          <w:tcPr>
            <w:tcW w:w="846" w:type="dxa"/>
          </w:tcPr>
          <w:p w14:paraId="284151D5" w14:textId="77777777" w:rsidR="00715272" w:rsidRPr="00715272" w:rsidRDefault="00715272" w:rsidP="006B015B">
            <w:pPr>
              <w:rPr>
                <w:rFonts w:ascii="Arial" w:hAnsi="Arial" w:cs="Arial"/>
                <w:sz w:val="20"/>
                <w:szCs w:val="20"/>
              </w:rPr>
            </w:pPr>
          </w:p>
        </w:tc>
        <w:tc>
          <w:tcPr>
            <w:tcW w:w="1417" w:type="dxa"/>
          </w:tcPr>
          <w:p w14:paraId="74F47973" w14:textId="4FF294BF" w:rsidR="00715272" w:rsidRPr="00715272" w:rsidRDefault="00715272" w:rsidP="006B015B">
            <w:pPr>
              <w:rPr>
                <w:rFonts w:ascii="Arial" w:hAnsi="Arial" w:cs="Arial"/>
                <w:sz w:val="20"/>
                <w:szCs w:val="20"/>
              </w:rPr>
            </w:pPr>
          </w:p>
        </w:tc>
      </w:tr>
      <w:tr w:rsidR="00715272" w:rsidRPr="00715272" w14:paraId="5FDC9495" w14:textId="77777777" w:rsidTr="00715272">
        <w:trPr>
          <w:trHeight w:val="500"/>
        </w:trPr>
        <w:tc>
          <w:tcPr>
            <w:tcW w:w="7083" w:type="dxa"/>
            <w:gridSpan w:val="6"/>
            <w:vAlign w:val="center"/>
          </w:tcPr>
          <w:p w14:paraId="09B964A0" w14:textId="77777777" w:rsidR="00715272" w:rsidRPr="00715272" w:rsidRDefault="00715272" w:rsidP="006B015B">
            <w:pPr>
              <w:keepNext/>
              <w:jc w:val="right"/>
              <w:rPr>
                <w:rFonts w:ascii="Arial" w:hAnsi="Arial" w:cs="Arial"/>
                <w:b/>
                <w:sz w:val="20"/>
                <w:szCs w:val="20"/>
              </w:rPr>
            </w:pPr>
            <w:r w:rsidRPr="00715272">
              <w:rPr>
                <w:rFonts w:ascii="Arial" w:hAnsi="Arial" w:cs="Arial"/>
                <w:b/>
                <w:sz w:val="20"/>
                <w:szCs w:val="20"/>
              </w:rPr>
              <w:t>Łącznie poz. 1 - 3</w:t>
            </w:r>
          </w:p>
        </w:tc>
        <w:tc>
          <w:tcPr>
            <w:tcW w:w="1422" w:type="dxa"/>
            <w:vAlign w:val="center"/>
          </w:tcPr>
          <w:p w14:paraId="2855FDA2" w14:textId="77777777" w:rsidR="00715272" w:rsidRPr="00715272" w:rsidRDefault="00715272" w:rsidP="006B015B">
            <w:pPr>
              <w:keepNext/>
              <w:rPr>
                <w:rFonts w:ascii="Arial" w:hAnsi="Arial" w:cs="Arial"/>
                <w:sz w:val="20"/>
                <w:szCs w:val="20"/>
              </w:rPr>
            </w:pPr>
          </w:p>
        </w:tc>
        <w:tc>
          <w:tcPr>
            <w:tcW w:w="846" w:type="dxa"/>
          </w:tcPr>
          <w:p w14:paraId="612B3158" w14:textId="77777777" w:rsidR="00715272" w:rsidRPr="00715272" w:rsidRDefault="00715272" w:rsidP="006B015B">
            <w:pPr>
              <w:rPr>
                <w:rFonts w:ascii="Arial" w:hAnsi="Arial" w:cs="Arial"/>
                <w:sz w:val="20"/>
                <w:szCs w:val="20"/>
              </w:rPr>
            </w:pPr>
          </w:p>
        </w:tc>
        <w:tc>
          <w:tcPr>
            <w:tcW w:w="1417" w:type="dxa"/>
          </w:tcPr>
          <w:p w14:paraId="05EFE97A" w14:textId="6CED282D" w:rsidR="00715272" w:rsidRPr="00715272" w:rsidRDefault="00715272" w:rsidP="006B015B">
            <w:pPr>
              <w:rPr>
                <w:rFonts w:ascii="Arial" w:hAnsi="Arial" w:cs="Arial"/>
                <w:sz w:val="20"/>
                <w:szCs w:val="20"/>
              </w:rPr>
            </w:pPr>
          </w:p>
        </w:tc>
      </w:tr>
    </w:tbl>
    <w:p w14:paraId="05652669" w14:textId="6EA79C9D" w:rsidR="00926395" w:rsidRPr="00A37B70" w:rsidRDefault="00926395" w:rsidP="006F4BDE">
      <w:pPr>
        <w:suppressAutoHyphens/>
        <w:spacing w:before="120" w:after="120" w:line="240" w:lineRule="auto"/>
        <w:rPr>
          <w:rFonts w:ascii="Verdana" w:eastAsia="Calibri" w:hAnsi="Verdana"/>
          <w:sz w:val="18"/>
          <w:szCs w:val="18"/>
        </w:rPr>
      </w:pPr>
    </w:p>
    <w:p w14:paraId="147F4AF6" w14:textId="77777777" w:rsidR="00926395" w:rsidRPr="00A37B70" w:rsidRDefault="00926395" w:rsidP="006F4BDE">
      <w:pPr>
        <w:pStyle w:val="Nagwek1"/>
        <w:keepNext w:val="0"/>
        <w:keepLines w:val="0"/>
        <w:suppressAutoHyphens/>
        <w:spacing w:before="120" w:after="120" w:line="240" w:lineRule="auto"/>
        <w:ind w:right="-284"/>
        <w:rPr>
          <w:b w:val="0"/>
          <w:caps w:val="0"/>
          <w:sz w:val="18"/>
          <w:szCs w:val="18"/>
          <w:lang w:val="pl-PL"/>
        </w:rPr>
      </w:pPr>
      <w:bookmarkStart w:id="116" w:name="_Toc206579150"/>
      <w:bookmarkEnd w:id="114"/>
      <w:r w:rsidRPr="00A37B70">
        <w:rPr>
          <w:b w:val="0"/>
          <w:caps w:val="0"/>
          <w:sz w:val="18"/>
          <w:szCs w:val="18"/>
          <w:lang w:val="pl-PL"/>
        </w:rPr>
        <w:t>Cena brutto Oferty (PLN) słownie [</w:t>
      </w:r>
      <w:r w:rsidRPr="00A37B70">
        <w:rPr>
          <w:b w:val="0"/>
          <w:caps w:val="0"/>
          <w:sz w:val="18"/>
          <w:szCs w:val="18"/>
          <w:highlight w:val="green"/>
          <w:lang w:val="pl-PL"/>
        </w:rPr>
        <w:t>......</w:t>
      </w:r>
      <w:r w:rsidRPr="00A37B70">
        <w:rPr>
          <w:b w:val="0"/>
          <w:caps w:val="0"/>
          <w:sz w:val="18"/>
          <w:szCs w:val="18"/>
          <w:lang w:val="pl-PL"/>
        </w:rPr>
        <w:t>]</w:t>
      </w:r>
      <w:r w:rsidRPr="00A37B70">
        <w:rPr>
          <w:b w:val="0"/>
          <w:caps w:val="0"/>
          <w:sz w:val="18"/>
          <w:szCs w:val="18"/>
          <w:vertAlign w:val="superscript"/>
          <w:lang w:val="pl-PL"/>
        </w:rPr>
        <w:footnoteReference w:id="14"/>
      </w:r>
      <w:bookmarkEnd w:id="116"/>
    </w:p>
    <w:p w14:paraId="726B7769" w14:textId="53437EA1" w:rsidR="00926395" w:rsidRPr="00A37B70" w:rsidRDefault="00926395" w:rsidP="006F4BDE">
      <w:pPr>
        <w:pStyle w:val="Nagwek1"/>
        <w:keepNext w:val="0"/>
        <w:keepLines w:val="0"/>
        <w:suppressAutoHyphens/>
        <w:spacing w:before="120" w:after="120" w:line="240" w:lineRule="auto"/>
        <w:ind w:right="-284"/>
        <w:rPr>
          <w:caps w:val="0"/>
          <w:sz w:val="18"/>
          <w:szCs w:val="18"/>
          <w:lang w:val="pl-PL"/>
        </w:rPr>
      </w:pPr>
      <w:bookmarkStart w:id="117" w:name="_Toc206579151"/>
      <w:r w:rsidRPr="00A37B70">
        <w:rPr>
          <w:caps w:val="0"/>
          <w:sz w:val="18"/>
          <w:szCs w:val="18"/>
          <w:lang w:val="pl-PL"/>
        </w:rPr>
        <w:t xml:space="preserve">UWAGA: w Systemie </w:t>
      </w:r>
      <w:r w:rsidR="00745D00" w:rsidRPr="00A37B70">
        <w:rPr>
          <w:caps w:val="0"/>
          <w:sz w:val="18"/>
          <w:szCs w:val="18"/>
          <w:lang w:val="pl-PL"/>
        </w:rPr>
        <w:t xml:space="preserve">Zakupowym </w:t>
      </w:r>
      <w:r w:rsidRPr="00A37B70">
        <w:rPr>
          <w:caps w:val="0"/>
          <w:sz w:val="18"/>
          <w:szCs w:val="18"/>
          <w:lang w:val="pl-PL"/>
        </w:rPr>
        <w:t>należy wpisać cenę netto i brutto.</w:t>
      </w:r>
      <w:bookmarkEnd w:id="117"/>
    </w:p>
    <w:p w14:paraId="1FD0F241" w14:textId="77777777" w:rsidR="00926395" w:rsidRPr="00A37B70" w:rsidRDefault="00926395" w:rsidP="006F4BDE">
      <w:pPr>
        <w:rPr>
          <w:rFonts w:ascii="Verdana" w:hAnsi="Verdana"/>
          <w:sz w:val="18"/>
          <w:szCs w:val="18"/>
        </w:rPr>
      </w:pPr>
    </w:p>
    <w:p w14:paraId="2DEA6BE0" w14:textId="77777777" w:rsidR="00926395" w:rsidRPr="00A37B70" w:rsidRDefault="00926395" w:rsidP="006F4BDE">
      <w:pPr>
        <w:rPr>
          <w:rFonts w:ascii="Verdana" w:hAnsi="Verdana"/>
          <w:sz w:val="18"/>
          <w:szCs w:val="18"/>
        </w:rPr>
      </w:pPr>
    </w:p>
    <w:p w14:paraId="15393610" w14:textId="77777777" w:rsidR="00926395" w:rsidRPr="00A37B70" w:rsidRDefault="00926395" w:rsidP="006F4BDE">
      <w:pPr>
        <w:rPr>
          <w:rFonts w:ascii="Verdana" w:hAnsi="Verdana"/>
          <w:sz w:val="18"/>
          <w:szCs w:val="18"/>
        </w:rPr>
      </w:pPr>
    </w:p>
    <w:p w14:paraId="4EDBB471" w14:textId="4DDD0CB1" w:rsidR="00926395" w:rsidRPr="00A37B70" w:rsidRDefault="00926395" w:rsidP="006F4BDE">
      <w:pPr>
        <w:pStyle w:val="Nagwek1"/>
        <w:keepNext w:val="0"/>
        <w:keepLines w:val="0"/>
        <w:suppressAutoHyphens/>
        <w:spacing w:before="0" w:after="0" w:line="240" w:lineRule="auto"/>
        <w:jc w:val="right"/>
        <w:rPr>
          <w:i/>
          <w:caps w:val="0"/>
          <w:sz w:val="14"/>
          <w:szCs w:val="14"/>
          <w:lang w:val="pl-PL"/>
        </w:rPr>
      </w:pPr>
      <w:bookmarkStart w:id="118" w:name="_Toc206579152"/>
      <w:r w:rsidRPr="00A37B70">
        <w:rPr>
          <w:i/>
          <w:caps w:val="0"/>
          <w:sz w:val="14"/>
          <w:szCs w:val="14"/>
          <w:lang w:val="pl-PL"/>
        </w:rPr>
        <w:t>dokument należy podpisać kwalifikowanym podpisem elektronicznym</w:t>
      </w:r>
      <w:bookmarkEnd w:id="118"/>
    </w:p>
    <w:p w14:paraId="06E1986B" w14:textId="0CCB24A9" w:rsidR="000C7592" w:rsidRPr="00A37B70" w:rsidRDefault="00926395" w:rsidP="006F4BDE">
      <w:pPr>
        <w:pStyle w:val="Nagwek1"/>
        <w:keepNext w:val="0"/>
        <w:keepLines w:val="0"/>
        <w:suppressAutoHyphens/>
        <w:spacing w:before="0" w:after="0" w:line="240" w:lineRule="auto"/>
        <w:jc w:val="right"/>
        <w:rPr>
          <w:i/>
          <w:sz w:val="14"/>
          <w:szCs w:val="14"/>
          <w:lang w:val="pl-PL"/>
        </w:rPr>
      </w:pPr>
      <w:bookmarkStart w:id="119" w:name="_Toc206579153"/>
      <w:r w:rsidRPr="00A37B70">
        <w:rPr>
          <w:i/>
          <w:caps w:val="0"/>
          <w:sz w:val="14"/>
          <w:szCs w:val="14"/>
          <w:lang w:val="pl-PL"/>
        </w:rPr>
        <w:t>przez osobę lub osoby umocowane do złożenia podpisu w imieniu Wykonawcy</w:t>
      </w:r>
      <w:bookmarkEnd w:id="119"/>
    </w:p>
    <w:p w14:paraId="68F03C54" w14:textId="77777777" w:rsidR="00130870" w:rsidRPr="00A37B70" w:rsidRDefault="00130870" w:rsidP="006F4BDE">
      <w:pPr>
        <w:spacing w:after="0" w:line="288" w:lineRule="auto"/>
        <w:jc w:val="right"/>
        <w:rPr>
          <w:color w:val="000000" w:themeColor="text1"/>
        </w:rPr>
      </w:pPr>
    </w:p>
    <w:p w14:paraId="537ED8DD" w14:textId="77777777" w:rsidR="00130870" w:rsidRPr="00A37B70" w:rsidRDefault="0013087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0A7C3085" w14:textId="04B4AE10" w:rsidR="00286AD5" w:rsidRPr="00C337B2" w:rsidRDefault="00056944" w:rsidP="00056944">
      <w:pPr>
        <w:pStyle w:val="Nagwek1"/>
        <w:keepNext w:val="0"/>
        <w:keepLines w:val="0"/>
        <w:pageBreakBefore/>
        <w:tabs>
          <w:tab w:val="left" w:pos="708"/>
        </w:tabs>
        <w:suppressAutoHyphens/>
        <w:spacing w:before="120" w:after="120" w:line="240" w:lineRule="auto"/>
        <w:ind w:left="-284" w:right="-284"/>
        <w:jc w:val="right"/>
        <w:rPr>
          <w:bCs/>
          <w:sz w:val="18"/>
          <w:szCs w:val="18"/>
          <w:lang w:val="pl-PL"/>
        </w:rPr>
      </w:pPr>
      <w:r w:rsidRPr="00056944">
        <w:rPr>
          <w:color w:val="000000" w:themeColor="text1"/>
          <w:sz w:val="18"/>
          <w:szCs w:val="18"/>
          <w:lang w:val="pl-PL"/>
        </w:rPr>
        <w:lastRenderedPageBreak/>
        <w:t>ZAŁĄCZNIK NR 1</w:t>
      </w:r>
      <w:r>
        <w:rPr>
          <w:color w:val="000000" w:themeColor="text1"/>
          <w:sz w:val="18"/>
          <w:szCs w:val="18"/>
          <w:lang w:val="pl-PL"/>
        </w:rPr>
        <w:t>2</w:t>
      </w:r>
      <w:r w:rsidRPr="00056944">
        <w:rPr>
          <w:color w:val="000000" w:themeColor="text1"/>
          <w:sz w:val="18"/>
          <w:szCs w:val="18"/>
          <w:lang w:val="pl-PL"/>
        </w:rPr>
        <w:t xml:space="preserve"> DO SWZ –</w:t>
      </w:r>
      <w:r w:rsidR="00286AD5" w:rsidRPr="00C337B2">
        <w:rPr>
          <w:b w:val="0"/>
          <w:sz w:val="18"/>
          <w:szCs w:val="18"/>
          <w:lang w:val="pl-PL"/>
        </w:rPr>
        <w:t xml:space="preserve"> </w:t>
      </w:r>
      <w:r w:rsidR="00286AD5" w:rsidRPr="00C337B2">
        <w:rPr>
          <w:bCs/>
          <w:sz w:val="18"/>
          <w:szCs w:val="18"/>
          <w:lang w:val="pl-PL"/>
        </w:rPr>
        <w:t>OŚWIADCZENIE DOTYCZĄCE MATERIAŁÓW RÓWNOWAŻNYCH</w:t>
      </w:r>
    </w:p>
    <w:p w14:paraId="595E0F9E" w14:textId="77777777" w:rsidR="00286AD5" w:rsidRPr="00C337B2" w:rsidRDefault="00286AD5" w:rsidP="00286AD5">
      <w:pPr>
        <w:autoSpaceDE w:val="0"/>
        <w:autoSpaceDN w:val="0"/>
        <w:adjustRightInd w:val="0"/>
        <w:spacing w:line="240" w:lineRule="auto"/>
        <w:rPr>
          <w:rFonts w:ascii="Verdana" w:hAnsi="Verdana" w:cs="Verdana"/>
          <w:b/>
          <w:bCs/>
          <w:color w:val="000000"/>
          <w:sz w:val="18"/>
          <w:szCs w:val="18"/>
          <w:lang w:eastAsia="pl-PL"/>
        </w:rPr>
      </w:pPr>
    </w:p>
    <w:p w14:paraId="55F11CBA" w14:textId="4A0A449D" w:rsidR="00286AD5" w:rsidRPr="00056944" w:rsidRDefault="00056944" w:rsidP="00286AD5">
      <w:pPr>
        <w:autoSpaceDE w:val="0"/>
        <w:autoSpaceDN w:val="0"/>
        <w:adjustRightInd w:val="0"/>
        <w:spacing w:line="240" w:lineRule="auto"/>
        <w:jc w:val="both"/>
        <w:rPr>
          <w:rFonts w:ascii="Verdana" w:hAnsi="Verdana" w:cs="Verdana"/>
          <w:color w:val="000000"/>
          <w:sz w:val="18"/>
          <w:szCs w:val="18"/>
          <w:lang w:eastAsia="pl-PL"/>
        </w:rPr>
      </w:pPr>
      <w:r w:rsidRPr="00056944">
        <w:rPr>
          <w:rFonts w:ascii="Verdana" w:hAnsi="Verdana" w:cs="Verdana"/>
          <w:color w:val="000000"/>
          <w:sz w:val="18"/>
          <w:szCs w:val="18"/>
          <w:lang w:eastAsia="pl-PL"/>
        </w:rPr>
        <w:t>W związku z ubieganiem się o udzielenie Zamówienia publicznego w Postępowaniu prowadzonym w trybie przetargu nieograniczonego pn. Modernizacja sieci i przyłączy cieplnych od komory R4 w rejonie ul. Rakowicza w Toruniu (nr referencyjny POST/PEC/PEC/UZB/00922/2025</w:t>
      </w:r>
      <w:r>
        <w:rPr>
          <w:rFonts w:ascii="Verdana" w:hAnsi="Verdana" w:cs="Verdana"/>
          <w:color w:val="000000"/>
          <w:sz w:val="18"/>
          <w:szCs w:val="18"/>
          <w:lang w:eastAsia="pl-PL"/>
        </w:rPr>
        <w:t xml:space="preserve">) </w:t>
      </w:r>
      <w:r w:rsidR="00286AD5" w:rsidRPr="00C337B2">
        <w:rPr>
          <w:rFonts w:ascii="Verdana" w:hAnsi="Verdana" w:cs="Verdana"/>
          <w:color w:val="000000"/>
          <w:sz w:val="18"/>
          <w:szCs w:val="18"/>
          <w:lang w:eastAsia="pl-PL"/>
        </w:rPr>
        <w:t>z zastosowaniem materiałów równoważnych</w:t>
      </w:r>
      <w:r w:rsidR="00286AD5">
        <w:rPr>
          <w:rFonts w:ascii="Verdana" w:hAnsi="Verdana" w:cs="Verdana"/>
          <w:color w:val="000000"/>
          <w:sz w:val="18"/>
          <w:szCs w:val="18"/>
          <w:lang w:eastAsia="pl-PL"/>
        </w:rPr>
        <w:t xml:space="preserve"> </w:t>
      </w:r>
      <w:r w:rsidR="00286AD5" w:rsidRPr="00056944">
        <w:rPr>
          <w:rFonts w:ascii="Verdana" w:hAnsi="Verdana" w:cs="Verdana"/>
          <w:color w:val="000000"/>
          <w:sz w:val="18"/>
          <w:szCs w:val="18"/>
          <w:lang w:eastAsia="pl-PL"/>
        </w:rPr>
        <w:t xml:space="preserve">systemu rur preizolowanych producenta </w:t>
      </w:r>
      <w:r w:rsidR="00286AD5" w:rsidRPr="00CD1419">
        <w:rPr>
          <w:rFonts w:ascii="Verdana" w:hAnsi="Verdana" w:cs="Verdana"/>
          <w:color w:val="000000"/>
          <w:sz w:val="18"/>
          <w:szCs w:val="18"/>
          <w:highlight w:val="green"/>
          <w:lang w:eastAsia="pl-PL"/>
        </w:rPr>
        <w:t>…………………………………</w:t>
      </w:r>
      <w:r w:rsidR="00286AD5" w:rsidRPr="00056944">
        <w:rPr>
          <w:rFonts w:ascii="Verdana" w:hAnsi="Verdana" w:cs="Verdana"/>
          <w:color w:val="000000"/>
          <w:sz w:val="18"/>
          <w:szCs w:val="18"/>
          <w:lang w:eastAsia="pl-PL"/>
        </w:rPr>
        <w:t>, niniejszym oświadczamy, że:</w:t>
      </w:r>
    </w:p>
    <w:p w14:paraId="1DE7EDA7" w14:textId="712AE299" w:rsidR="00286AD5" w:rsidRDefault="00286AD5" w:rsidP="00286AD5">
      <w:pPr>
        <w:pStyle w:val="Akapitzlist"/>
        <w:numPr>
          <w:ilvl w:val="3"/>
          <w:numId w:val="137"/>
        </w:numPr>
        <w:autoSpaceDE w:val="0"/>
        <w:autoSpaceDN w:val="0"/>
        <w:adjustRightInd w:val="0"/>
        <w:spacing w:line="240" w:lineRule="auto"/>
        <w:ind w:left="142"/>
        <w:rPr>
          <w:rFonts w:cs="Verdana"/>
          <w:color w:val="000000"/>
          <w:sz w:val="18"/>
          <w:szCs w:val="18"/>
        </w:rPr>
      </w:pPr>
      <w:r w:rsidRPr="00056944">
        <w:rPr>
          <w:rFonts w:cs="Verdana"/>
          <w:color w:val="000000"/>
          <w:sz w:val="18"/>
          <w:szCs w:val="18"/>
        </w:rPr>
        <w:t>będą zachowanie parametry określone w pkt 4.1.6 OPZ, w szczególności:</w:t>
      </w:r>
    </w:p>
    <w:p w14:paraId="33FF0507" w14:textId="77777777" w:rsidR="00056944" w:rsidRPr="00056944" w:rsidRDefault="00056944" w:rsidP="00056944">
      <w:pPr>
        <w:pStyle w:val="Akapitzlist"/>
        <w:autoSpaceDE w:val="0"/>
        <w:autoSpaceDN w:val="0"/>
        <w:adjustRightInd w:val="0"/>
        <w:spacing w:line="240" w:lineRule="auto"/>
        <w:ind w:left="142"/>
        <w:rPr>
          <w:rFonts w:cs="Verdana"/>
          <w:color w:val="000000"/>
          <w:sz w:val="18"/>
          <w:szCs w:val="18"/>
        </w:rPr>
      </w:pPr>
    </w:p>
    <w:p w14:paraId="034434F6" w14:textId="77777777" w:rsidR="00286AD5" w:rsidRPr="00056944" w:rsidRDefault="00286AD5" w:rsidP="00056944">
      <w:pPr>
        <w:pStyle w:val="IIIPoziom3"/>
        <w:ind w:left="567" w:hanging="425"/>
        <w:rPr>
          <w:rFonts w:ascii="Verdana" w:hAnsi="Verdana"/>
        </w:rPr>
      </w:pPr>
      <w:r w:rsidRPr="00056944">
        <w:rPr>
          <w:rFonts w:ascii="Verdana" w:hAnsi="Verdana"/>
        </w:rPr>
        <w:t>zachowanie trasy projektowanych sieci cieplnych zgodnie z projektem budowlanym załączonym do OPZ,</w:t>
      </w:r>
    </w:p>
    <w:p w14:paraId="6AB06302" w14:textId="77777777" w:rsidR="00286AD5" w:rsidRPr="00056944" w:rsidRDefault="00286AD5" w:rsidP="00056944">
      <w:pPr>
        <w:pStyle w:val="IIIPoziom3"/>
        <w:ind w:left="567" w:hanging="425"/>
        <w:rPr>
          <w:rFonts w:ascii="Verdana" w:hAnsi="Verdana"/>
        </w:rPr>
      </w:pPr>
      <w:r w:rsidRPr="00056944">
        <w:rPr>
          <w:rFonts w:ascii="Verdana" w:hAnsi="Verdana"/>
        </w:rPr>
        <w:t>gatunek stali zgodnie z obowiązującą normą PN-EN 253 (lub aktualnie obowiązującą lub  równoważną),</w:t>
      </w:r>
    </w:p>
    <w:p w14:paraId="0BD332ED" w14:textId="77777777" w:rsidR="00286AD5" w:rsidRPr="00056944" w:rsidRDefault="00286AD5" w:rsidP="00056944">
      <w:pPr>
        <w:pStyle w:val="IIIPoziom3"/>
        <w:ind w:left="567" w:hanging="425"/>
        <w:rPr>
          <w:rFonts w:ascii="Verdana" w:hAnsi="Verdana"/>
        </w:rPr>
      </w:pPr>
      <w:r w:rsidRPr="00056944">
        <w:rPr>
          <w:rFonts w:ascii="Verdana" w:hAnsi="Verdana"/>
        </w:rPr>
        <w:t>średnicę nominalną i długość projektowanych odcinków ciepłociągu,</w:t>
      </w:r>
    </w:p>
    <w:p w14:paraId="4055677E" w14:textId="77777777" w:rsidR="00286AD5" w:rsidRPr="00056944" w:rsidRDefault="00286AD5" w:rsidP="00056944">
      <w:pPr>
        <w:pStyle w:val="IIIPoziom3"/>
        <w:ind w:left="567" w:hanging="425"/>
        <w:rPr>
          <w:rFonts w:ascii="Verdana" w:hAnsi="Verdana"/>
        </w:rPr>
      </w:pPr>
      <w:r w:rsidRPr="00056944">
        <w:rPr>
          <w:rFonts w:ascii="Verdana" w:hAnsi="Verdana"/>
        </w:rPr>
        <w:t>minimalną grubość ścianek rur stalowych,</w:t>
      </w:r>
    </w:p>
    <w:p w14:paraId="27702BDC" w14:textId="77777777" w:rsidR="00286AD5" w:rsidRPr="00056944" w:rsidRDefault="00286AD5" w:rsidP="00056944">
      <w:pPr>
        <w:pStyle w:val="IIIPoziom3"/>
        <w:ind w:left="567" w:hanging="425"/>
        <w:rPr>
          <w:rFonts w:ascii="Verdana" w:hAnsi="Verdana"/>
        </w:rPr>
      </w:pPr>
      <w:r w:rsidRPr="00056944">
        <w:rPr>
          <w:rFonts w:ascii="Verdana" w:hAnsi="Verdana"/>
        </w:rPr>
        <w:t>parametry wpływające na statykę rurociągów ciepłowniczych,</w:t>
      </w:r>
    </w:p>
    <w:p w14:paraId="154F5DA8" w14:textId="77777777" w:rsidR="00286AD5" w:rsidRPr="00056944" w:rsidRDefault="00286AD5" w:rsidP="00056944">
      <w:pPr>
        <w:pStyle w:val="IIIPoziom3"/>
        <w:ind w:left="567" w:hanging="425"/>
        <w:rPr>
          <w:rFonts w:ascii="Verdana" w:hAnsi="Verdana"/>
        </w:rPr>
      </w:pPr>
      <w:r w:rsidRPr="00056944">
        <w:rPr>
          <w:rFonts w:ascii="Verdana" w:hAnsi="Verdana"/>
        </w:rPr>
        <w:t xml:space="preserve">lokalizację i konstrukcję studzienek zaworowych, </w:t>
      </w:r>
    </w:p>
    <w:p w14:paraId="20C8BB7E" w14:textId="77777777" w:rsidR="00286AD5" w:rsidRPr="00056944" w:rsidRDefault="00286AD5" w:rsidP="00056944">
      <w:pPr>
        <w:pStyle w:val="IIIPoziom3"/>
        <w:ind w:left="567" w:hanging="425"/>
        <w:rPr>
          <w:rFonts w:ascii="Verdana" w:hAnsi="Verdana"/>
        </w:rPr>
      </w:pPr>
      <w:r w:rsidRPr="00056944">
        <w:rPr>
          <w:rFonts w:ascii="Verdana" w:hAnsi="Verdana"/>
        </w:rPr>
        <w:t xml:space="preserve">wymagania dotyczące armatury odcinającej (zawory, zasuwy, przepustnice itp.), </w:t>
      </w:r>
    </w:p>
    <w:p w14:paraId="4FCD92DC" w14:textId="77777777" w:rsidR="00286AD5" w:rsidRPr="00056944" w:rsidRDefault="00286AD5" w:rsidP="00056944">
      <w:pPr>
        <w:pStyle w:val="IIIPoziom3"/>
        <w:ind w:left="567" w:hanging="425"/>
        <w:rPr>
          <w:rFonts w:ascii="Verdana" w:hAnsi="Verdana"/>
        </w:rPr>
      </w:pPr>
      <w:r w:rsidRPr="00056944">
        <w:rPr>
          <w:rFonts w:ascii="Verdana" w:hAnsi="Verdana"/>
        </w:rPr>
        <w:t>parametry izolacji termicznej nie gorsze niż podane w niniejszym „Opisie przedmiotu zamówienia” - WYMAGANIA SZCZEGÓŁOWE DOTYCZĄCE REALIZACJI ROBÓT,</w:t>
      </w:r>
    </w:p>
    <w:p w14:paraId="1C87E3B5" w14:textId="77777777" w:rsidR="00286AD5" w:rsidRPr="00056944" w:rsidRDefault="00286AD5" w:rsidP="00056944">
      <w:pPr>
        <w:pStyle w:val="IIIPoziom3"/>
        <w:ind w:left="567" w:hanging="425"/>
        <w:rPr>
          <w:rFonts w:ascii="Verdana" w:hAnsi="Verdana"/>
        </w:rPr>
      </w:pPr>
      <w:r w:rsidRPr="00056944">
        <w:rPr>
          <w:rFonts w:ascii="Verdana" w:hAnsi="Verdana"/>
        </w:rPr>
        <w:t>system alarmowy rezystancyjny jako system kontroli rur preizolowanych,</w:t>
      </w:r>
    </w:p>
    <w:p w14:paraId="24374BCE" w14:textId="77777777" w:rsidR="00286AD5" w:rsidRDefault="00286AD5" w:rsidP="00056944">
      <w:pPr>
        <w:pStyle w:val="IIIPoziom3"/>
        <w:ind w:left="567" w:hanging="425"/>
        <w:rPr>
          <w:rFonts w:ascii="Verdana" w:hAnsi="Verdana"/>
        </w:rPr>
      </w:pPr>
      <w:r w:rsidRPr="00056944">
        <w:rPr>
          <w:rFonts w:ascii="Verdana" w:hAnsi="Verdana"/>
        </w:rPr>
        <w:t>zastosowane urządzenia w systemie alarmowym rur preizolowanych muszą być kompatybilne z systemem nadzoru sieci preizolowanych Zamawiającego RATMON.</w:t>
      </w:r>
    </w:p>
    <w:p w14:paraId="7A53439F" w14:textId="77777777" w:rsidR="00056944" w:rsidRPr="00056944" w:rsidRDefault="00056944" w:rsidP="00056944">
      <w:pPr>
        <w:pStyle w:val="IIIPoziom3"/>
        <w:numPr>
          <w:ilvl w:val="0"/>
          <w:numId w:val="0"/>
        </w:numPr>
        <w:ind w:left="284"/>
        <w:rPr>
          <w:rFonts w:ascii="Verdana" w:hAnsi="Verdana"/>
        </w:rPr>
      </w:pPr>
    </w:p>
    <w:p w14:paraId="6D809F11" w14:textId="750C09A3" w:rsidR="007E726D" w:rsidRPr="00056944" w:rsidRDefault="007E726D" w:rsidP="00C337B2">
      <w:pPr>
        <w:pStyle w:val="Akapitzlist"/>
        <w:numPr>
          <w:ilvl w:val="3"/>
          <w:numId w:val="137"/>
        </w:numPr>
        <w:autoSpaceDE w:val="0"/>
        <w:autoSpaceDN w:val="0"/>
        <w:adjustRightInd w:val="0"/>
        <w:spacing w:line="240" w:lineRule="auto"/>
        <w:ind w:left="142"/>
        <w:rPr>
          <w:sz w:val="18"/>
          <w:szCs w:val="18"/>
        </w:rPr>
      </w:pPr>
      <w:r w:rsidRPr="00056944">
        <w:rPr>
          <w:rFonts w:cs="Verdana"/>
          <w:color w:val="000000"/>
          <w:sz w:val="18"/>
          <w:szCs w:val="18"/>
        </w:rPr>
        <w:t>Wykonawca</w:t>
      </w:r>
      <w:r w:rsidRPr="00056944">
        <w:rPr>
          <w:sz w:val="18"/>
          <w:szCs w:val="18"/>
        </w:rPr>
        <w:t xml:space="preserve"> dostarczy uzgodniony zamienny projekty budowlany sieci i przyłączy cieplnych </w:t>
      </w:r>
      <w:r w:rsidR="00056944" w:rsidRPr="00056944">
        <w:rPr>
          <w:sz w:val="18"/>
          <w:szCs w:val="18"/>
        </w:rPr>
        <w:t>najpóźniej</w:t>
      </w:r>
      <w:r w:rsidRPr="00056944">
        <w:rPr>
          <w:sz w:val="18"/>
          <w:szCs w:val="18"/>
        </w:rPr>
        <w:t xml:space="preserve"> do 7 dni od </w:t>
      </w:r>
      <w:r w:rsidR="00056944" w:rsidRPr="00056944">
        <w:rPr>
          <w:sz w:val="18"/>
          <w:szCs w:val="18"/>
        </w:rPr>
        <w:t>daty zawarcia</w:t>
      </w:r>
      <w:r w:rsidRPr="00056944">
        <w:rPr>
          <w:sz w:val="18"/>
          <w:szCs w:val="18"/>
        </w:rPr>
        <w:t xml:space="preserve"> umowy.</w:t>
      </w:r>
    </w:p>
    <w:p w14:paraId="43AE7437" w14:textId="5DA62878" w:rsidR="00D73627" w:rsidRPr="00A37B70" w:rsidRDefault="00D73627" w:rsidP="006F4BDE">
      <w:pPr>
        <w:pStyle w:val="Nagwek1"/>
        <w:keepNext w:val="0"/>
        <w:keepLines w:val="0"/>
        <w:suppressAutoHyphens/>
        <w:spacing w:before="0" w:after="0" w:line="240" w:lineRule="auto"/>
        <w:ind w:right="-284"/>
        <w:jc w:val="right"/>
        <w:rPr>
          <w:i/>
          <w:lang w:val="pl-PL"/>
        </w:rPr>
      </w:pPr>
    </w:p>
    <w:sectPr w:rsidR="00D73627" w:rsidRPr="00A37B70" w:rsidSect="004D2A93">
      <w:headerReference w:type="even" r:id="rId11"/>
      <w:headerReference w:type="default" r:id="rId12"/>
      <w:footerReference w:type="default" r:id="rId13"/>
      <w:headerReference w:type="first" r:id="rId14"/>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6EDEB" w14:textId="77777777" w:rsidR="00340ECC" w:rsidRDefault="00340ECC" w:rsidP="001868FA">
      <w:pPr>
        <w:spacing w:after="0" w:line="240" w:lineRule="auto"/>
      </w:pPr>
      <w:r>
        <w:separator/>
      </w:r>
    </w:p>
  </w:endnote>
  <w:endnote w:type="continuationSeparator" w:id="0">
    <w:p w14:paraId="74463DDA" w14:textId="77777777" w:rsidR="00340ECC" w:rsidRDefault="00340ECC" w:rsidP="001868FA">
      <w:pPr>
        <w:spacing w:after="0" w:line="240" w:lineRule="auto"/>
      </w:pPr>
      <w:r>
        <w:continuationSeparator/>
      </w:r>
    </w:p>
  </w:endnote>
  <w:endnote w:type="continuationNotice" w:id="1">
    <w:p w14:paraId="6B389F51" w14:textId="77777777" w:rsidR="00340ECC" w:rsidRDefault="00340E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CE00F" w14:textId="77777777" w:rsidR="00340ECC" w:rsidRDefault="00340ECC" w:rsidP="001868FA">
      <w:pPr>
        <w:spacing w:after="0" w:line="240" w:lineRule="auto"/>
      </w:pPr>
      <w:r>
        <w:separator/>
      </w:r>
    </w:p>
  </w:footnote>
  <w:footnote w:type="continuationSeparator" w:id="0">
    <w:p w14:paraId="6D56EB1D" w14:textId="77777777" w:rsidR="00340ECC" w:rsidRDefault="00340ECC" w:rsidP="001868FA">
      <w:pPr>
        <w:spacing w:after="0" w:line="240" w:lineRule="auto"/>
      </w:pPr>
      <w:r>
        <w:continuationSeparator/>
      </w:r>
    </w:p>
  </w:footnote>
  <w:footnote w:type="continuationNotice" w:id="1">
    <w:p w14:paraId="5DCD9933" w14:textId="77777777" w:rsidR="00340ECC" w:rsidRDefault="00340ECC">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 w:id="13">
    <w:p w14:paraId="6AD3C016" w14:textId="77777777" w:rsidR="00596F56" w:rsidRPr="004D2A93" w:rsidRDefault="00596F56" w:rsidP="00926395">
      <w:pPr>
        <w:pStyle w:val="Tekstprzypisudolnego"/>
        <w:ind w:left="284" w:hanging="284"/>
        <w:jc w:val="both"/>
        <w:rPr>
          <w:sz w:val="14"/>
          <w:szCs w:val="14"/>
        </w:rPr>
      </w:pPr>
      <w:r w:rsidRPr="004D2A93">
        <w:rPr>
          <w:rStyle w:val="Odwoanieprzypisudolnego"/>
          <w:sz w:val="14"/>
          <w:szCs w:val="14"/>
        </w:rPr>
        <w:footnoteRef/>
      </w:r>
      <w:r w:rsidRPr="004D2A93">
        <w:rPr>
          <w:sz w:val="14"/>
          <w:szCs w:val="14"/>
        </w:rPr>
        <w:t xml:space="preserve"> Wszystkie kwoty winny być podane w złotych i groszach. Najniższą wartością może być 1 grosz.</w:t>
      </w:r>
    </w:p>
  </w:footnote>
  <w:footnote w:id="14">
    <w:p w14:paraId="587D0E11" w14:textId="34EAF53C" w:rsidR="00596F56" w:rsidRPr="004D2A93" w:rsidRDefault="00596F56" w:rsidP="00926395">
      <w:pPr>
        <w:pStyle w:val="Tekstprzypisudolnego"/>
        <w:jc w:val="both"/>
        <w:rPr>
          <w:rFonts w:ascii="Arial" w:hAnsi="Arial" w:cs="Arial"/>
          <w:sz w:val="14"/>
          <w:szCs w:val="14"/>
        </w:rPr>
      </w:pPr>
      <w:r w:rsidRPr="004D2A93">
        <w:rPr>
          <w:rStyle w:val="Odwoanieprzypisudolnego"/>
          <w:sz w:val="14"/>
          <w:szCs w:val="14"/>
        </w:rPr>
        <w:footnoteRef/>
      </w:r>
      <w:r w:rsidRPr="004D2A93">
        <w:rPr>
          <w:sz w:val="14"/>
          <w:szCs w:val="14"/>
        </w:rPr>
        <w:t xml:space="preserve"> Cena wskazana słownie powinna być tożsama z ceną wpisaną w Formularzu ofertowym w Systemie Zakupowym.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9"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74627B0B"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70727AF" w14:textId="77777777" w:rsidR="00B30E16" w:rsidRPr="00E14220" w:rsidRDefault="00B30E16" w:rsidP="00B30E16">
          <w:pPr>
            <w:tabs>
              <w:tab w:val="left" w:pos="6946"/>
            </w:tabs>
            <w:rPr>
              <w:rFonts w:ascii="Trebuchet MS" w:eastAsia="Calibri" w:hAnsi="Trebuchet MS"/>
              <w:color w:val="000000" w:themeColor="text1"/>
              <w:sz w:val="14"/>
              <w:szCs w:val="18"/>
            </w:rPr>
          </w:pPr>
          <w:r w:rsidRPr="00B30E16">
            <w:rPr>
              <w:rFonts w:asciiTheme="majorHAnsi" w:hAnsiTheme="majorHAnsi"/>
              <w:color w:val="000000" w:themeColor="text1"/>
              <w:sz w:val="14"/>
              <w:szCs w:val="18"/>
            </w:rPr>
            <w:t>Modernizacja sieci i przyłączy cieplnych od komory R4 w rejonie ul. Rakowicza w Toruniu</w:t>
          </w:r>
        </w:p>
        <w:p w14:paraId="56BF67E0" w14:textId="088A2265" w:rsidR="00596F56" w:rsidRPr="00E14220" w:rsidRDefault="00B30E16" w:rsidP="00B30E16">
          <w:pPr>
            <w:suppressAutoHyphens/>
            <w:ind w:right="187"/>
            <w:rPr>
              <w:rFonts w:asciiTheme="majorHAnsi" w:hAnsiTheme="majorHAnsi"/>
              <w:color w:val="000000" w:themeColor="text1"/>
              <w:sz w:val="14"/>
              <w:szCs w:val="18"/>
            </w:rPr>
          </w:pPr>
          <w:r w:rsidRPr="00B30E16">
            <w:rPr>
              <w:rFonts w:asciiTheme="majorHAnsi" w:hAnsiTheme="majorHAnsi"/>
              <w:color w:val="000000" w:themeColor="text1"/>
              <w:sz w:val="14"/>
              <w:szCs w:val="18"/>
            </w:rPr>
            <w:t>POST/PEC/PEC/UZB/00922/2025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4pt">
                <v:imagedata r:id="rId1" o:title=""/>
              </v:shape>
              <o:OLEObject Type="Embed" ProgID="PBrush" ShapeID="_x0000_i1025" DrawAspect="Content" ObjectID="_1826798386"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5001B1DE"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38ABD6AF" w:rsidR="00596F56" w:rsidRPr="00E14220" w:rsidRDefault="00B30E16" w:rsidP="000F37AB">
          <w:pPr>
            <w:tabs>
              <w:tab w:val="left" w:pos="6946"/>
            </w:tabs>
            <w:rPr>
              <w:rFonts w:ascii="Trebuchet MS" w:eastAsia="Calibri" w:hAnsi="Trebuchet MS"/>
              <w:color w:val="000000" w:themeColor="text1"/>
              <w:sz w:val="14"/>
              <w:szCs w:val="18"/>
            </w:rPr>
          </w:pPr>
          <w:r w:rsidRPr="00B30E16">
            <w:rPr>
              <w:rFonts w:asciiTheme="majorHAnsi" w:hAnsiTheme="majorHAnsi"/>
              <w:color w:val="000000" w:themeColor="text1"/>
              <w:sz w:val="14"/>
              <w:szCs w:val="18"/>
            </w:rPr>
            <w:t>Modernizacja sieci i przyłączy cieplnych od komory R4 w rejonie ul. Rakowicza w Toruniu</w:t>
          </w:r>
        </w:p>
        <w:p w14:paraId="056F51A1" w14:textId="79E391E6" w:rsidR="00596F56" w:rsidRPr="00E14220" w:rsidRDefault="00B30E16" w:rsidP="000F37AB">
          <w:pPr>
            <w:suppressAutoHyphens/>
            <w:ind w:right="187"/>
            <w:rPr>
              <w:rFonts w:asciiTheme="majorHAnsi" w:hAnsiTheme="majorHAnsi"/>
              <w:color w:val="000000" w:themeColor="text1"/>
              <w:sz w:val="14"/>
              <w:szCs w:val="18"/>
            </w:rPr>
          </w:pPr>
          <w:r w:rsidRPr="00B30E16">
            <w:rPr>
              <w:rFonts w:asciiTheme="majorHAnsi" w:hAnsiTheme="majorHAnsi"/>
              <w:color w:val="000000" w:themeColor="text1"/>
              <w:sz w:val="14"/>
              <w:szCs w:val="18"/>
            </w:rPr>
            <w:t>POST/PEC/PEC/UZB/00922/2025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4pt">
                <v:imagedata r:id="rId1" o:title=""/>
              </v:shape>
              <o:OLEObject Type="Embed" ProgID="PBrush" ShapeID="_x0000_i1026" DrawAspect="Content" ObjectID="_1826798387"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6231DF"/>
    <w:multiLevelType w:val="hybridMultilevel"/>
    <w:tmpl w:val="E812BF18"/>
    <w:lvl w:ilvl="0" w:tplc="924A886A">
      <w:start w:val="1"/>
      <w:numFmt w:val="lowerLetter"/>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15" w15:restartNumberingAfterBreak="0">
    <w:nsid w:val="0C9F6C5F"/>
    <w:multiLevelType w:val="multilevel"/>
    <w:tmpl w:val="047C763E"/>
    <w:lvl w:ilvl="0">
      <w:start w:val="1"/>
      <w:numFmt w:val="decimal"/>
      <w:lvlText w:val="%1)"/>
      <w:lvlJc w:val="left"/>
      <w:pPr>
        <w:tabs>
          <w:tab w:val="num" w:pos="720"/>
        </w:tabs>
        <w:ind w:left="720" w:hanging="360"/>
      </w:pPr>
      <w:rPr>
        <w:rFonts w:ascii="Verdana" w:hAnsi="Verdan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9"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0"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3"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4"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7"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5"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3"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4C95312A"/>
    <w:multiLevelType w:val="hybridMultilevel"/>
    <w:tmpl w:val="C14AD7D4"/>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67"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0"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2"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4" w15:restartNumberingAfterBreak="0">
    <w:nsid w:val="4FD14745"/>
    <w:multiLevelType w:val="multilevel"/>
    <w:tmpl w:val="E0DE5282"/>
    <w:lvl w:ilvl="0">
      <w:start w:val="11"/>
      <w:numFmt w:val="decimal"/>
      <w:lvlText w:val="%1."/>
      <w:lvlJc w:val="left"/>
      <w:pPr>
        <w:ind w:left="530" w:hanging="530"/>
      </w:pPr>
      <w:rPr>
        <w:rFonts w:hint="default"/>
      </w:rPr>
    </w:lvl>
    <w:lvl w:ilvl="1">
      <w:start w:val="2"/>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5"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1"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2"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8"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4"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7"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9"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1"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2"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5"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7" w15:restartNumberingAfterBreak="0">
    <w:nsid w:val="77874AED"/>
    <w:multiLevelType w:val="hybridMultilevel"/>
    <w:tmpl w:val="DDD25636"/>
    <w:lvl w:ilvl="0" w:tplc="BE9AB4CA">
      <w:start w:val="1"/>
      <w:numFmt w:val="lowerLetter"/>
      <w:pStyle w:val="IIIPoziom3"/>
      <w:lvlText w:val="%1)"/>
      <w:lvlJc w:val="left"/>
      <w:pPr>
        <w:ind w:left="862" w:hanging="360"/>
      </w:p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108"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9"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0"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1"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2"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3"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4" w15:restartNumberingAfterBreak="0">
    <w:nsid w:val="7C830692"/>
    <w:multiLevelType w:val="hybridMultilevel"/>
    <w:tmpl w:val="96D84706"/>
    <w:lvl w:ilvl="0" w:tplc="FCEEEB6C">
      <w:start w:val="1"/>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8"/>
  </w:num>
  <w:num w:numId="2" w16cid:durableId="1221288572">
    <w:abstractNumId w:val="35"/>
  </w:num>
  <w:num w:numId="3" w16cid:durableId="109668982">
    <w:abstractNumId w:val="95"/>
  </w:num>
  <w:num w:numId="4" w16cid:durableId="130752008">
    <w:abstractNumId w:val="54"/>
  </w:num>
  <w:num w:numId="5" w16cid:durableId="1617060271">
    <w:abstractNumId w:val="24"/>
  </w:num>
  <w:num w:numId="6" w16cid:durableId="503210014">
    <w:abstractNumId w:val="62"/>
  </w:num>
  <w:num w:numId="7" w16cid:durableId="1143615508">
    <w:abstractNumId w:val="45"/>
  </w:num>
  <w:num w:numId="8" w16cid:durableId="310257563">
    <w:abstractNumId w:val="78"/>
  </w:num>
  <w:num w:numId="9" w16cid:durableId="981274178">
    <w:abstractNumId w:val="38"/>
  </w:num>
  <w:num w:numId="10" w16cid:durableId="1743873389">
    <w:abstractNumId w:val="36"/>
  </w:num>
  <w:num w:numId="11" w16cid:durableId="594020285">
    <w:abstractNumId w:val="82"/>
  </w:num>
  <w:num w:numId="12" w16cid:durableId="1047411627">
    <w:abstractNumId w:val="93"/>
  </w:num>
  <w:num w:numId="13" w16cid:durableId="1714574909">
    <w:abstractNumId w:val="64"/>
  </w:num>
  <w:num w:numId="14" w16cid:durableId="1552427054">
    <w:abstractNumId w:val="50"/>
  </w:num>
  <w:num w:numId="15" w16cid:durableId="133569227">
    <w:abstractNumId w:val="13"/>
  </w:num>
  <w:num w:numId="16" w16cid:durableId="1507944349">
    <w:abstractNumId w:val="27"/>
  </w:num>
  <w:num w:numId="17" w16cid:durableId="285695668">
    <w:abstractNumId w:val="116"/>
  </w:num>
  <w:num w:numId="18" w16cid:durableId="1984307152">
    <w:abstractNumId w:val="100"/>
  </w:num>
  <w:num w:numId="19" w16cid:durableId="1600404227">
    <w:abstractNumId w:val="1"/>
  </w:num>
  <w:num w:numId="20" w16cid:durableId="251744389">
    <w:abstractNumId w:val="33"/>
  </w:num>
  <w:num w:numId="21" w16cid:durableId="1789620011">
    <w:abstractNumId w:val="0"/>
  </w:num>
  <w:num w:numId="22" w16cid:durableId="1976181812">
    <w:abstractNumId w:val="69"/>
    <w:lvlOverride w:ilvl="0">
      <w:startOverride w:val="1"/>
    </w:lvlOverride>
  </w:num>
  <w:num w:numId="23" w16cid:durableId="2002733231">
    <w:abstractNumId w:val="68"/>
  </w:num>
  <w:num w:numId="24" w16cid:durableId="721563221">
    <w:abstractNumId w:val="105"/>
  </w:num>
  <w:num w:numId="25" w16cid:durableId="610553246">
    <w:abstractNumId w:val="17"/>
  </w:num>
  <w:num w:numId="26" w16cid:durableId="284191092">
    <w:abstractNumId w:val="111"/>
  </w:num>
  <w:num w:numId="27" w16cid:durableId="692727211">
    <w:abstractNumId w:val="70"/>
  </w:num>
  <w:num w:numId="28" w16cid:durableId="447625989">
    <w:abstractNumId w:val="42"/>
  </w:num>
  <w:num w:numId="29" w16cid:durableId="567767118">
    <w:abstractNumId w:val="77"/>
  </w:num>
  <w:num w:numId="30" w16cid:durableId="1154225774">
    <w:abstractNumId w:val="86"/>
  </w:num>
  <w:num w:numId="31" w16cid:durableId="1625388536">
    <w:abstractNumId w:val="8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6"/>
  </w:num>
  <w:num w:numId="33" w16cid:durableId="925109221">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1"/>
  </w:num>
  <w:num w:numId="36" w16cid:durableId="83839632">
    <w:abstractNumId w:val="75"/>
  </w:num>
  <w:num w:numId="37" w16cid:durableId="581916393">
    <w:abstractNumId w:val="57"/>
  </w:num>
  <w:num w:numId="38" w16cid:durableId="248345380">
    <w:abstractNumId w:val="56"/>
    <w:lvlOverride w:ilvl="0">
      <w:startOverride w:val="1"/>
    </w:lvlOverride>
  </w:num>
  <w:num w:numId="39" w16cid:durableId="1325277484">
    <w:abstractNumId w:val="85"/>
    <w:lvlOverride w:ilvl="0">
      <w:startOverride w:val="1"/>
    </w:lvlOverride>
  </w:num>
  <w:num w:numId="40" w16cid:durableId="1958366230">
    <w:abstractNumId w:val="34"/>
  </w:num>
  <w:num w:numId="41" w16cid:durableId="259605836">
    <w:abstractNumId w:val="90"/>
  </w:num>
  <w:num w:numId="42" w16cid:durableId="905646729">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0"/>
  </w:num>
  <w:num w:numId="45" w16cid:durableId="449516182">
    <w:abstractNumId w:val="9"/>
  </w:num>
  <w:num w:numId="46" w16cid:durableId="1691029220">
    <w:abstractNumId w:val="43"/>
  </w:num>
  <w:num w:numId="47" w16cid:durableId="691566804">
    <w:abstractNumId w:val="3"/>
  </w:num>
  <w:num w:numId="48" w16cid:durableId="415132119">
    <w:abstractNumId w:val="63"/>
  </w:num>
  <w:num w:numId="49" w16cid:durableId="1472822017">
    <w:abstractNumId w:val="87"/>
  </w:num>
  <w:num w:numId="50" w16cid:durableId="409083938">
    <w:abstractNumId w:val="55"/>
  </w:num>
  <w:num w:numId="51" w16cid:durableId="1659382539">
    <w:abstractNumId w:val="98"/>
  </w:num>
  <w:num w:numId="52" w16cid:durableId="1536389280">
    <w:abstractNumId w:val="26"/>
  </w:num>
  <w:num w:numId="53" w16cid:durableId="1382167579">
    <w:abstractNumId w:val="39"/>
  </w:num>
  <w:num w:numId="54" w16cid:durableId="1171604617">
    <w:abstractNumId w:val="104"/>
  </w:num>
  <w:num w:numId="55" w16cid:durableId="561840413">
    <w:abstractNumId w:val="7"/>
  </w:num>
  <w:num w:numId="56" w16cid:durableId="1894805214">
    <w:abstractNumId w:val="22"/>
  </w:num>
  <w:num w:numId="57" w16cid:durableId="343673848">
    <w:abstractNumId w:val="40"/>
  </w:num>
  <w:num w:numId="58" w16cid:durableId="528884326">
    <w:abstractNumId w:val="11"/>
  </w:num>
  <w:num w:numId="59" w16cid:durableId="926185690">
    <w:abstractNumId w:val="72"/>
  </w:num>
  <w:num w:numId="60" w16cid:durableId="1947880499">
    <w:abstractNumId w:val="97"/>
  </w:num>
  <w:num w:numId="61" w16cid:durableId="583421516">
    <w:abstractNumId w:val="23"/>
  </w:num>
  <w:num w:numId="62" w16cid:durableId="2068992257">
    <w:abstractNumId w:val="92"/>
  </w:num>
  <w:num w:numId="63" w16cid:durableId="1829787778">
    <w:abstractNumId w:val="47"/>
  </w:num>
  <w:num w:numId="64" w16cid:durableId="385182110">
    <w:abstractNumId w:val="89"/>
  </w:num>
  <w:num w:numId="65" w16cid:durableId="1982683872">
    <w:abstractNumId w:val="10"/>
  </w:num>
  <w:num w:numId="66" w16cid:durableId="258366843">
    <w:abstractNumId w:val="4"/>
  </w:num>
  <w:num w:numId="67" w16cid:durableId="124012943">
    <w:abstractNumId w:val="41"/>
  </w:num>
  <w:num w:numId="68" w16cid:durableId="2025353927">
    <w:abstractNumId w:val="73"/>
  </w:num>
  <w:num w:numId="69" w16cid:durableId="929965317">
    <w:abstractNumId w:val="44"/>
  </w:num>
  <w:num w:numId="70" w16cid:durableId="1750344021">
    <w:abstractNumId w:val="96"/>
  </w:num>
  <w:num w:numId="71" w16cid:durableId="1095055770">
    <w:abstractNumId w:val="91"/>
  </w:num>
  <w:num w:numId="72" w16cid:durableId="1913735783">
    <w:abstractNumId w:val="8"/>
  </w:num>
  <w:num w:numId="73" w16cid:durableId="2140102143">
    <w:abstractNumId w:val="110"/>
  </w:num>
  <w:num w:numId="74" w16cid:durableId="49126279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9"/>
  </w:num>
  <w:num w:numId="76" w16cid:durableId="418644667">
    <w:abstractNumId w:val="115"/>
  </w:num>
  <w:num w:numId="77" w16cid:durableId="1674406172">
    <w:abstractNumId w:val="79"/>
  </w:num>
  <w:num w:numId="78" w16cid:durableId="441925779">
    <w:abstractNumId w:val="99"/>
  </w:num>
  <w:num w:numId="79" w16cid:durableId="1918055913">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9"/>
  </w:num>
  <w:num w:numId="81" w16cid:durableId="1886982173">
    <w:abstractNumId w:val="82"/>
  </w:num>
  <w:num w:numId="82" w16cid:durableId="82263467">
    <w:abstractNumId w:val="82"/>
  </w:num>
  <w:num w:numId="83" w16cid:durableId="1491480598">
    <w:abstractNumId w:val="82"/>
  </w:num>
  <w:num w:numId="84" w16cid:durableId="710148938">
    <w:abstractNumId w:val="82"/>
  </w:num>
  <w:num w:numId="85" w16cid:durableId="1723400570">
    <w:abstractNumId w:val="82"/>
  </w:num>
  <w:num w:numId="86" w16cid:durableId="1495216761">
    <w:abstractNumId w:val="82"/>
  </w:num>
  <w:num w:numId="87" w16cid:durableId="2133480454">
    <w:abstractNumId w:val="88"/>
  </w:num>
  <w:num w:numId="88" w16cid:durableId="250089875">
    <w:abstractNumId w:val="94"/>
  </w:num>
  <w:num w:numId="89" w16cid:durableId="1441024377">
    <w:abstractNumId w:val="2"/>
  </w:num>
  <w:num w:numId="90" w16cid:durableId="1335182352">
    <w:abstractNumId w:val="90"/>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2"/>
  </w:num>
  <w:num w:numId="92" w16cid:durableId="460343239">
    <w:abstractNumId w:val="82"/>
  </w:num>
  <w:num w:numId="93" w16cid:durableId="725026045">
    <w:abstractNumId w:val="53"/>
  </w:num>
  <w:num w:numId="94" w16cid:durableId="38479795">
    <w:abstractNumId w:val="58"/>
  </w:num>
  <w:num w:numId="95" w16cid:durableId="212078519">
    <w:abstractNumId w:val="52"/>
  </w:num>
  <w:num w:numId="96" w16cid:durableId="117602635">
    <w:abstractNumId w:val="12"/>
  </w:num>
  <w:num w:numId="97" w16cid:durableId="1482581775">
    <w:abstractNumId w:val="65"/>
  </w:num>
  <w:num w:numId="98" w16cid:durableId="348609011">
    <w:abstractNumId w:val="82"/>
  </w:num>
  <w:num w:numId="99" w16cid:durableId="1941832158">
    <w:abstractNumId w:val="82"/>
  </w:num>
  <w:num w:numId="100" w16cid:durableId="564071405">
    <w:abstractNumId w:val="29"/>
  </w:num>
  <w:num w:numId="101" w16cid:durableId="1595631638">
    <w:abstractNumId w:val="108"/>
  </w:num>
  <w:num w:numId="102" w16cid:durableId="562107529">
    <w:abstractNumId w:val="103"/>
  </w:num>
  <w:num w:numId="103" w16cid:durableId="1082602303">
    <w:abstractNumId w:val="83"/>
  </w:num>
  <w:num w:numId="104" w16cid:durableId="1955094492">
    <w:abstractNumId w:val="102"/>
  </w:num>
  <w:num w:numId="105" w16cid:durableId="981957602">
    <w:abstractNumId w:val="15"/>
  </w:num>
  <w:num w:numId="106" w16cid:durableId="502017143">
    <w:abstractNumId w:val="20"/>
  </w:num>
  <w:num w:numId="107" w16cid:durableId="133569503">
    <w:abstractNumId w:val="71"/>
  </w:num>
  <w:num w:numId="108" w16cid:durableId="1976794971">
    <w:abstractNumId w:val="82"/>
  </w:num>
  <w:num w:numId="109" w16cid:durableId="347223353">
    <w:abstractNumId w:val="18"/>
  </w:num>
  <w:num w:numId="110" w16cid:durableId="1930195187">
    <w:abstractNumId w:val="76"/>
  </w:num>
  <w:num w:numId="111" w16cid:durableId="570507723">
    <w:abstractNumId w:val="25"/>
  </w:num>
  <w:num w:numId="112" w16cid:durableId="962077478">
    <w:abstractNumId w:val="21"/>
  </w:num>
  <w:num w:numId="113" w16cid:durableId="494610109">
    <w:abstractNumId w:val="82"/>
  </w:num>
  <w:num w:numId="114" w16cid:durableId="1313756867">
    <w:abstractNumId w:val="82"/>
  </w:num>
  <w:num w:numId="115" w16cid:durableId="127094608">
    <w:abstractNumId w:val="28"/>
  </w:num>
  <w:num w:numId="116" w16cid:durableId="1703674162">
    <w:abstractNumId w:val="82"/>
  </w:num>
  <w:num w:numId="117" w16cid:durableId="268396191">
    <w:abstractNumId w:val="80"/>
  </w:num>
  <w:num w:numId="118" w16cid:durableId="2118602533">
    <w:abstractNumId w:val="49"/>
  </w:num>
  <w:num w:numId="119" w16cid:durableId="1600140181">
    <w:abstractNumId w:val="5"/>
  </w:num>
  <w:num w:numId="120" w16cid:durableId="692077682">
    <w:abstractNumId w:val="113"/>
  </w:num>
  <w:num w:numId="121" w16cid:durableId="1080905131">
    <w:abstractNumId w:val="101"/>
  </w:num>
  <w:num w:numId="122" w16cid:durableId="831681123">
    <w:abstractNumId w:val="84"/>
  </w:num>
  <w:num w:numId="123" w16cid:durableId="857964159">
    <w:abstractNumId w:val="67"/>
  </w:num>
  <w:num w:numId="124" w16cid:durableId="312635954">
    <w:abstractNumId w:val="32"/>
  </w:num>
  <w:num w:numId="125" w16cid:durableId="1600285349">
    <w:abstractNumId w:val="59"/>
  </w:num>
  <w:num w:numId="126" w16cid:durableId="1546719085">
    <w:abstractNumId w:val="106"/>
  </w:num>
  <w:num w:numId="127" w16cid:durableId="802039774">
    <w:abstractNumId w:val="112"/>
  </w:num>
  <w:num w:numId="128" w16cid:durableId="1218323172">
    <w:abstractNumId w:val="74"/>
  </w:num>
  <w:num w:numId="129" w16cid:durableId="421686814">
    <w:abstractNumId w:val="31"/>
  </w:num>
  <w:num w:numId="130" w16cid:durableId="900991756">
    <w:abstractNumId w:val="37"/>
  </w:num>
  <w:num w:numId="131" w16cid:durableId="2085688704">
    <w:abstractNumId w:val="6"/>
  </w:num>
  <w:num w:numId="132" w16cid:durableId="1854951945">
    <w:abstractNumId w:val="16"/>
  </w:num>
  <w:num w:numId="133" w16cid:durableId="2074154571">
    <w:abstractNumId w:val="61"/>
  </w:num>
  <w:num w:numId="134" w16cid:durableId="1316059847">
    <w:abstractNumId w:val="30"/>
  </w:num>
  <w:num w:numId="135" w16cid:durableId="252669775">
    <w:abstractNumId w:val="114"/>
  </w:num>
  <w:num w:numId="136" w16cid:durableId="11568734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23717958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630282616">
    <w:abstractNumId w:val="107"/>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6E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49"/>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944"/>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430"/>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4926"/>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4058"/>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11F"/>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1DA8"/>
    <w:rsid w:val="00252192"/>
    <w:rsid w:val="0025312E"/>
    <w:rsid w:val="0025370B"/>
    <w:rsid w:val="0025463E"/>
    <w:rsid w:val="00256836"/>
    <w:rsid w:val="0025717B"/>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AD5"/>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96D4F"/>
    <w:rsid w:val="002A0512"/>
    <w:rsid w:val="002A0ECA"/>
    <w:rsid w:val="002A1ABF"/>
    <w:rsid w:val="002A1D8E"/>
    <w:rsid w:val="002A22D2"/>
    <w:rsid w:val="002A2533"/>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20"/>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1E8"/>
    <w:rsid w:val="002D26D0"/>
    <w:rsid w:val="002D2A63"/>
    <w:rsid w:val="002D2D0D"/>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00A"/>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0ECC"/>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02F"/>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6304"/>
    <w:rsid w:val="00387202"/>
    <w:rsid w:val="00387321"/>
    <w:rsid w:val="003876EF"/>
    <w:rsid w:val="00387B59"/>
    <w:rsid w:val="00387F36"/>
    <w:rsid w:val="00387F3E"/>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0997"/>
    <w:rsid w:val="003F15B3"/>
    <w:rsid w:val="003F16B4"/>
    <w:rsid w:val="003F19B9"/>
    <w:rsid w:val="003F20C5"/>
    <w:rsid w:val="003F2338"/>
    <w:rsid w:val="003F28F2"/>
    <w:rsid w:val="003F2A9B"/>
    <w:rsid w:val="003F2AD8"/>
    <w:rsid w:val="003F3805"/>
    <w:rsid w:val="003F3D10"/>
    <w:rsid w:val="003F4397"/>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C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4F36"/>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1E3A"/>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5AC5"/>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394"/>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8A3"/>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6CF8"/>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1F2"/>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3AC"/>
    <w:rsid w:val="006C2655"/>
    <w:rsid w:val="006C3B4E"/>
    <w:rsid w:val="006C48A7"/>
    <w:rsid w:val="006C5146"/>
    <w:rsid w:val="006C57C9"/>
    <w:rsid w:val="006C60FC"/>
    <w:rsid w:val="006C7EA5"/>
    <w:rsid w:val="006D095A"/>
    <w:rsid w:val="006D16DE"/>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45"/>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272"/>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248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753"/>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7AC"/>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26D"/>
    <w:rsid w:val="007E76CF"/>
    <w:rsid w:val="007E7D60"/>
    <w:rsid w:val="007F059C"/>
    <w:rsid w:val="007F084E"/>
    <w:rsid w:val="007F0D79"/>
    <w:rsid w:val="007F1D3F"/>
    <w:rsid w:val="007F2EC7"/>
    <w:rsid w:val="007F3B36"/>
    <w:rsid w:val="007F3B86"/>
    <w:rsid w:val="007F3BBF"/>
    <w:rsid w:val="007F3D79"/>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93"/>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4D50"/>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BEF"/>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3FAF"/>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8E1"/>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47E"/>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E2D"/>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1BF6"/>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26B0"/>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5599"/>
    <w:rsid w:val="00B26572"/>
    <w:rsid w:val="00B26E0E"/>
    <w:rsid w:val="00B26FA6"/>
    <w:rsid w:val="00B27804"/>
    <w:rsid w:val="00B27EFE"/>
    <w:rsid w:val="00B30E16"/>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0B6"/>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AAC"/>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8A1"/>
    <w:rsid w:val="00C27B09"/>
    <w:rsid w:val="00C27B26"/>
    <w:rsid w:val="00C27B5F"/>
    <w:rsid w:val="00C27BD0"/>
    <w:rsid w:val="00C27D76"/>
    <w:rsid w:val="00C27E37"/>
    <w:rsid w:val="00C307BA"/>
    <w:rsid w:val="00C31916"/>
    <w:rsid w:val="00C31ECB"/>
    <w:rsid w:val="00C31ED7"/>
    <w:rsid w:val="00C326F7"/>
    <w:rsid w:val="00C3361D"/>
    <w:rsid w:val="00C337B2"/>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1AB2"/>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6BC"/>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419"/>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5EC6"/>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82"/>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27FF"/>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DF76A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005"/>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061"/>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4B12"/>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0E16"/>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 w:type="character" w:customStyle="1" w:styleId="IIIPoziom3Znak">
    <w:name w:val="*III Poziom 3 Znak"/>
    <w:basedOn w:val="Domylnaczcionkaakapitu"/>
    <w:link w:val="IIIPoziom3"/>
    <w:locked/>
    <w:rsid w:val="007E726D"/>
    <w:rPr>
      <w:rFonts w:ascii="Arial" w:eastAsia="Times New Roman" w:hAnsi="Arial" w:cs="Times New Roman"/>
      <w:sz w:val="18"/>
      <w:szCs w:val="24"/>
      <w:lang w:eastAsia="pl-PL"/>
    </w:rPr>
  </w:style>
  <w:style w:type="paragraph" w:customStyle="1" w:styleId="IIIPoziom3">
    <w:name w:val="*III Poziom 3"/>
    <w:basedOn w:val="Normalny"/>
    <w:link w:val="IIIPoziom3Znak"/>
    <w:autoRedefine/>
    <w:qFormat/>
    <w:rsid w:val="007E726D"/>
    <w:pPr>
      <w:numPr>
        <w:numId w:val="138"/>
      </w:numPr>
      <w:spacing w:after="0" w:line="276" w:lineRule="auto"/>
      <w:jc w:val="both"/>
    </w:pPr>
    <w:rPr>
      <w:rFonts w:ascii="Arial" w:eastAsia="Times New Roman" w:hAnsi="Arial" w:cs="Times New Roman"/>
      <w:sz w:val="1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31114">
      <w:bodyDiv w:val="1"/>
      <w:marLeft w:val="0"/>
      <w:marRight w:val="0"/>
      <w:marTop w:val="0"/>
      <w:marBottom w:val="0"/>
      <w:divBdr>
        <w:top w:val="none" w:sz="0" w:space="0" w:color="auto"/>
        <w:left w:val="none" w:sz="0" w:space="0" w:color="auto"/>
        <w:bottom w:val="none" w:sz="0" w:space="0" w:color="auto"/>
        <w:right w:val="none" w:sz="0" w:space="0" w:color="auto"/>
      </w:divBdr>
    </w:div>
    <w:div w:id="107429319">
      <w:bodyDiv w:val="1"/>
      <w:marLeft w:val="0"/>
      <w:marRight w:val="0"/>
      <w:marTop w:val="0"/>
      <w:marBottom w:val="0"/>
      <w:divBdr>
        <w:top w:val="none" w:sz="0" w:space="0" w:color="auto"/>
        <w:left w:val="none" w:sz="0" w:space="0" w:color="auto"/>
        <w:bottom w:val="none" w:sz="0" w:space="0" w:color="auto"/>
        <w:right w:val="none" w:sz="0" w:space="0" w:color="auto"/>
      </w:divBdr>
    </w:div>
    <w:div w:id="250431460">
      <w:bodyDiv w:val="1"/>
      <w:marLeft w:val="0"/>
      <w:marRight w:val="0"/>
      <w:marTop w:val="0"/>
      <w:marBottom w:val="0"/>
      <w:divBdr>
        <w:top w:val="none" w:sz="0" w:space="0" w:color="auto"/>
        <w:left w:val="none" w:sz="0" w:space="0" w:color="auto"/>
        <w:bottom w:val="none" w:sz="0" w:space="0" w:color="auto"/>
        <w:right w:val="none" w:sz="0" w:space="0" w:color="auto"/>
      </w:divBdr>
    </w:div>
    <w:div w:id="445737221">
      <w:bodyDiv w:val="1"/>
      <w:marLeft w:val="0"/>
      <w:marRight w:val="0"/>
      <w:marTop w:val="0"/>
      <w:marBottom w:val="0"/>
      <w:divBdr>
        <w:top w:val="none" w:sz="0" w:space="0" w:color="auto"/>
        <w:left w:val="none" w:sz="0" w:space="0" w:color="auto"/>
        <w:bottom w:val="none" w:sz="0" w:space="0" w:color="auto"/>
        <w:right w:val="none" w:sz="0" w:space="0" w:color="auto"/>
      </w:divBdr>
    </w:div>
    <w:div w:id="557741851">
      <w:bodyDiv w:val="1"/>
      <w:marLeft w:val="0"/>
      <w:marRight w:val="0"/>
      <w:marTop w:val="0"/>
      <w:marBottom w:val="0"/>
      <w:divBdr>
        <w:top w:val="none" w:sz="0" w:space="0" w:color="auto"/>
        <w:left w:val="none" w:sz="0" w:space="0" w:color="auto"/>
        <w:bottom w:val="none" w:sz="0" w:space="0" w:color="auto"/>
        <w:right w:val="none" w:sz="0" w:space="0" w:color="auto"/>
      </w:divBdr>
    </w:div>
    <w:div w:id="639767965">
      <w:bodyDiv w:val="1"/>
      <w:marLeft w:val="0"/>
      <w:marRight w:val="0"/>
      <w:marTop w:val="0"/>
      <w:marBottom w:val="0"/>
      <w:divBdr>
        <w:top w:val="none" w:sz="0" w:space="0" w:color="auto"/>
        <w:left w:val="none" w:sz="0" w:space="0" w:color="auto"/>
        <w:bottom w:val="none" w:sz="0" w:space="0" w:color="auto"/>
        <w:right w:val="none" w:sz="0" w:space="0" w:color="auto"/>
      </w:divBdr>
    </w:div>
    <w:div w:id="716126121">
      <w:bodyDiv w:val="1"/>
      <w:marLeft w:val="0"/>
      <w:marRight w:val="0"/>
      <w:marTop w:val="0"/>
      <w:marBottom w:val="0"/>
      <w:divBdr>
        <w:top w:val="none" w:sz="0" w:space="0" w:color="auto"/>
        <w:left w:val="none" w:sz="0" w:space="0" w:color="auto"/>
        <w:bottom w:val="none" w:sz="0" w:space="0" w:color="auto"/>
        <w:right w:val="none" w:sz="0" w:space="0" w:color="auto"/>
      </w:divBdr>
    </w:div>
    <w:div w:id="1194542531">
      <w:bodyDiv w:val="1"/>
      <w:marLeft w:val="0"/>
      <w:marRight w:val="0"/>
      <w:marTop w:val="0"/>
      <w:marBottom w:val="0"/>
      <w:divBdr>
        <w:top w:val="none" w:sz="0" w:space="0" w:color="auto"/>
        <w:left w:val="none" w:sz="0" w:space="0" w:color="auto"/>
        <w:bottom w:val="none" w:sz="0" w:space="0" w:color="auto"/>
        <w:right w:val="none" w:sz="0" w:space="0" w:color="auto"/>
      </w:divBdr>
    </w:div>
    <w:div w:id="1727026120">
      <w:bodyDiv w:val="1"/>
      <w:marLeft w:val="0"/>
      <w:marRight w:val="0"/>
      <w:marTop w:val="0"/>
      <w:marBottom w:val="0"/>
      <w:divBdr>
        <w:top w:val="none" w:sz="0" w:space="0" w:color="auto"/>
        <w:left w:val="none" w:sz="0" w:space="0" w:color="auto"/>
        <w:bottom w:val="none" w:sz="0" w:space="0" w:color="auto"/>
        <w:right w:val="none" w:sz="0" w:space="0" w:color="auto"/>
      </w:divBdr>
    </w:div>
    <w:div w:id="1804040976">
      <w:bodyDiv w:val="1"/>
      <w:marLeft w:val="0"/>
      <w:marRight w:val="0"/>
      <w:marTop w:val="0"/>
      <w:marBottom w:val="0"/>
      <w:divBdr>
        <w:top w:val="none" w:sz="0" w:space="0" w:color="auto"/>
        <w:left w:val="none" w:sz="0" w:space="0" w:color="auto"/>
        <w:bottom w:val="none" w:sz="0" w:space="0" w:color="auto"/>
        <w:right w:val="none" w:sz="0" w:space="0" w:color="auto"/>
      </w:divBdr>
    </w:div>
    <w:div w:id="1937009069">
      <w:bodyDiv w:val="1"/>
      <w:marLeft w:val="0"/>
      <w:marRight w:val="0"/>
      <w:marTop w:val="0"/>
      <w:marBottom w:val="0"/>
      <w:divBdr>
        <w:top w:val="none" w:sz="0" w:space="0" w:color="auto"/>
        <w:left w:val="none" w:sz="0" w:space="0" w:color="auto"/>
        <w:bottom w:val="none" w:sz="0" w:space="0" w:color="auto"/>
        <w:right w:val="none" w:sz="0" w:space="0" w:color="auto"/>
      </w:divBdr>
    </w:div>
    <w:div w:id="213224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04_Załączniki edytowalne_Modernizacja sieci Toruń.docx</dmsv2BaseFileName>
    <dmsv2BaseDisplayName xmlns="http://schemas.microsoft.com/sharepoint/v3">04_Załączniki edytowalne_Modernizacja sieci Toruń</dmsv2BaseDisplayName>
    <dmsv2SWPP2ObjectNumber xmlns="http://schemas.microsoft.com/sharepoint/v3">POST/PEC/PEC/UZB/00922/2025                       </dmsv2SWPP2ObjectNumber>
    <dmsv2SWPP2SumMD5 xmlns="http://schemas.microsoft.com/sharepoint/v3">782f781c927ebfb57f242db4a42b68f4</dmsv2SWPP2SumMD5>
    <dmsv2BaseMoved xmlns="http://schemas.microsoft.com/sharepoint/v3">false</dmsv2BaseMoved>
    <dmsv2BaseIsSensitive xmlns="http://schemas.microsoft.com/sharepoint/v3">true</dmsv2BaseIsSensitive>
    <dmsv2SWPP2IDSWPP2 xmlns="http://schemas.microsoft.com/sharepoint/v3">695592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23952981</dmsv2BaseClientSystemDocumentID>
    <dmsv2BaseModifiedByID xmlns="http://schemas.microsoft.com/sharepoint/v3">19100767</dmsv2BaseModifiedByID>
    <dmsv2BaseCreatedByID xmlns="http://schemas.microsoft.com/sharepoint/v3">19100767</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JEUP5JKVCYQC-91331814-9738</_dlc_DocId>
    <_dlc_DocIdUrl xmlns="a19cb1c7-c5c7-46d4-85ae-d83685407bba">
      <Url>https://swpp2.dms.gkpge.pl/sites/41/_layouts/15/DocIdRedir.aspx?ID=JEUP5JKVCYQC-91331814-9738</Url>
      <Description>JEUP5JKVCYQC-91331814-9738</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3.xml><?xml version="1.0" encoding="utf-8"?>
<ds:datastoreItem xmlns:ds="http://schemas.openxmlformats.org/officeDocument/2006/customXml" ds:itemID="{B90D2D37-D4DD-47F4-9878-CEB59E560848}"/>
</file>

<file path=customXml/itemProps4.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5.xml><?xml version="1.0" encoding="utf-8"?>
<ds:datastoreItem xmlns:ds="http://schemas.openxmlformats.org/officeDocument/2006/customXml" ds:itemID="{5EA9949C-B34F-4749-9A86-980E1C2F6493}"/>
</file>

<file path=docProps/app.xml><?xml version="1.0" encoding="utf-8"?>
<Properties xmlns="http://schemas.openxmlformats.org/officeDocument/2006/extended-properties" xmlns:vt="http://schemas.openxmlformats.org/officeDocument/2006/docPropsVTypes">
  <Template>Normal</Template>
  <TotalTime>510</TotalTime>
  <Pages>16</Pages>
  <Words>3803</Words>
  <Characters>22820</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Czerwonka Igor [PGE EC S.A.]</cp:lastModifiedBy>
  <cp:revision>26</cp:revision>
  <cp:lastPrinted>2025-12-09T14:10:00Z</cp:lastPrinted>
  <dcterms:created xsi:type="dcterms:W3CDTF">2025-09-29T10:19:00Z</dcterms:created>
  <dcterms:modified xsi:type="dcterms:W3CDTF">2025-12-09T14:13:00Z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0x0101891000922C4A805618F64D81CA19369E52CC2B</vt:lpwstr>
  </property>
  <property fmtid="{D5CDD505-2E9C-101B-9397-08002B2CF9AE}" pid="13" name="_dlc_DocIdItemGuid">
    <vt:lpwstr>d16782dd-6d7c-4d68-8c26-3649cdb2d5ec</vt:lpwstr>
  </property>
</Properties>
</file>